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EE31" w14:textId="5451C536" w:rsidR="009A7767" w:rsidRDefault="005D67A5">
      <w:pPr>
        <w:pStyle w:val="BodyText"/>
        <w:ind w:left="100"/>
        <w:rPr>
          <w:sz w:val="20"/>
        </w:rPr>
      </w:pPr>
      <w:r>
        <w:rPr>
          <w:noProof/>
          <w:sz w:val="20"/>
        </w:rPr>
        <mc:AlternateContent>
          <mc:Choice Requires="wps">
            <w:drawing>
              <wp:anchor distT="0" distB="0" distL="114300" distR="114300" simplePos="0" relativeHeight="487588864" behindDoc="0" locked="0" layoutInCell="1" allowOverlap="1" wp14:anchorId="60079D47" wp14:editId="75F0281A">
                <wp:simplePos x="0" y="0"/>
                <wp:positionH relativeFrom="column">
                  <wp:posOffset>63500</wp:posOffset>
                </wp:positionH>
                <wp:positionV relativeFrom="paragraph">
                  <wp:posOffset>621665</wp:posOffset>
                </wp:positionV>
                <wp:extent cx="6508750" cy="45720"/>
                <wp:effectExtent l="0" t="0" r="25400" b="30480"/>
                <wp:wrapNone/>
                <wp:docPr id="1345241104" name="Straight Connector 1"/>
                <wp:cNvGraphicFramePr/>
                <a:graphic xmlns:a="http://schemas.openxmlformats.org/drawingml/2006/main">
                  <a:graphicData uri="http://schemas.microsoft.com/office/word/2010/wordprocessingShape">
                    <wps:wsp>
                      <wps:cNvCnPr/>
                      <wps:spPr>
                        <a:xfrm flipV="1">
                          <a:off x="0" y="0"/>
                          <a:ext cx="6508750" cy="457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F456E9" id="Straight Connector 1" o:spid="_x0000_s1026" style="position:absolute;flip:y;z-index:487588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48.95pt" to="517.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" strokecolor="#4579b8 [3044]"/>
            </w:pict>
          </mc:Fallback>
        </mc:AlternateContent>
      </w:r>
      <w:r w:rsidR="00B46DAF">
        <w:rPr>
          <w:noProof/>
          <w:sz w:val="20"/>
        </w:rPr>
        <w:drawing>
          <wp:inline distT="0" distB="0" distL="0" distR="0" wp14:anchorId="1D8CEE43" wp14:editId="1D8CEE44">
            <wp:extent cx="1701036" cy="62179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701036" cy="621792"/>
                    </a:xfrm>
                    <a:prstGeom prst="rect">
                      <a:avLst/>
                    </a:prstGeom>
                  </pic:spPr>
                </pic:pic>
              </a:graphicData>
            </a:graphic>
          </wp:inline>
        </w:drawing>
      </w:r>
    </w:p>
    <w:p w14:paraId="1D8CEE32" w14:textId="0B8FD257" w:rsidR="009A7767" w:rsidRPr="00F119D0" w:rsidRDefault="00505558" w:rsidP="005D67A5">
      <w:pPr>
        <w:pStyle w:val="BodyText"/>
        <w:spacing w:before="190"/>
        <w:ind w:left="0"/>
        <w:jc w:val="right"/>
        <w:rPr>
          <w:rFonts w:ascii="Arial" w:hAnsi="Arial" w:cs="Arial"/>
          <w:b/>
          <w:bCs/>
        </w:rPr>
      </w:pPr>
      <w:r>
        <w:rPr>
          <w:rFonts w:ascii="Arial" w:hAnsi="Arial" w:cs="Arial"/>
          <w:b/>
          <w:bCs/>
        </w:rPr>
        <w:t>February</w:t>
      </w:r>
      <w:r w:rsidR="389A8773" w:rsidRPr="02FEDFF9">
        <w:rPr>
          <w:rFonts w:ascii="Arial" w:hAnsi="Arial" w:cs="Arial"/>
          <w:b/>
          <w:bCs/>
        </w:rPr>
        <w:t xml:space="preserve"> </w:t>
      </w:r>
      <w:r w:rsidR="005D67A5" w:rsidRPr="02FEDFF9">
        <w:rPr>
          <w:rFonts w:ascii="Arial" w:hAnsi="Arial" w:cs="Arial"/>
          <w:b/>
          <w:bCs/>
        </w:rPr>
        <w:t>202</w:t>
      </w:r>
      <w:r>
        <w:rPr>
          <w:rFonts w:ascii="Arial" w:hAnsi="Arial" w:cs="Arial"/>
          <w:b/>
          <w:bCs/>
        </w:rPr>
        <w:t>5</w:t>
      </w:r>
    </w:p>
    <w:p w14:paraId="767C0AC7" w14:textId="77777777" w:rsidR="00F119D0" w:rsidRDefault="00F119D0">
      <w:pPr>
        <w:pStyle w:val="Title"/>
        <w:rPr>
          <w:rFonts w:ascii="Arial" w:hAnsi="Arial" w:cs="Arial"/>
          <w:color w:val="002269"/>
          <w:sz w:val="28"/>
          <w:szCs w:val="28"/>
        </w:rPr>
      </w:pPr>
    </w:p>
    <w:p w14:paraId="0D19B5E5" w14:textId="3C41B21C" w:rsidR="5CC2B3B3" w:rsidRDefault="5CC2B3B3" w:rsidP="576512F9">
      <w:pPr>
        <w:spacing w:line="276" w:lineRule="auto"/>
        <w:rPr>
          <w:rFonts w:ascii="Arial" w:eastAsia="Arial" w:hAnsi="Arial" w:cs="Arial"/>
          <w:color w:val="000000" w:themeColor="text1"/>
          <w:sz w:val="28"/>
          <w:szCs w:val="28"/>
        </w:rPr>
      </w:pPr>
      <w:r w:rsidRPr="576512F9">
        <w:rPr>
          <w:rFonts w:ascii="Arial" w:eastAsia="Arial" w:hAnsi="Arial" w:cs="Arial"/>
          <w:b/>
          <w:bCs/>
          <w:color w:val="000000" w:themeColor="text1"/>
          <w:sz w:val="28"/>
          <w:szCs w:val="28"/>
        </w:rPr>
        <w:t>A Strong Farm Bill Supports a Strong Rural America</w:t>
      </w:r>
    </w:p>
    <w:p w14:paraId="677F73EA" w14:textId="4D11D9AD" w:rsidR="576512F9" w:rsidRDefault="576512F9" w:rsidP="576512F9">
      <w:pPr>
        <w:rPr>
          <w:rFonts w:ascii="Arial" w:eastAsia="Arial" w:hAnsi="Arial" w:cs="Arial"/>
          <w:color w:val="000000" w:themeColor="text1"/>
        </w:rPr>
      </w:pPr>
    </w:p>
    <w:p w14:paraId="1E9616DB" w14:textId="4CD8B366" w:rsidR="5CC2B3B3" w:rsidRDefault="5CC2B3B3" w:rsidP="576512F9">
      <w:pPr>
        <w:spacing w:line="257" w:lineRule="auto"/>
        <w:rPr>
          <w:rFonts w:ascii="Arial" w:eastAsia="Arial" w:hAnsi="Arial" w:cs="Arial"/>
          <w:color w:val="000000" w:themeColor="text1"/>
        </w:rPr>
      </w:pPr>
      <w:r w:rsidRPr="576512F9">
        <w:rPr>
          <w:rFonts w:ascii="Arial" w:eastAsia="Arial" w:hAnsi="Arial" w:cs="Arial"/>
          <w:color w:val="000000" w:themeColor="text1"/>
        </w:rPr>
        <w:t xml:space="preserve">Developing a new farm bill presents an opportunity to address many needs facing rural America and farmers and ranchers. A strong farm bill allows producers and their community bank lenders to work together for long-term business planning purposes to ensure producers remain viable regardless of their financial challenges or the agricultural economy’s outlook. </w:t>
      </w:r>
    </w:p>
    <w:p w14:paraId="05858CF7" w14:textId="3B8916A1" w:rsidR="5CC2B3B3" w:rsidRDefault="5CC2B3B3" w:rsidP="576512F9">
      <w:pPr>
        <w:rPr>
          <w:rFonts w:ascii="Arial" w:eastAsia="Arial" w:hAnsi="Arial" w:cs="Arial"/>
          <w:color w:val="000000" w:themeColor="text1"/>
        </w:rPr>
      </w:pPr>
      <w:r w:rsidRPr="576512F9">
        <w:rPr>
          <w:rFonts w:ascii="Arial" w:eastAsia="Arial" w:hAnsi="Arial" w:cs="Arial"/>
          <w:b/>
          <w:bCs/>
          <w:color w:val="000000" w:themeColor="text1"/>
        </w:rPr>
        <w:t xml:space="preserve"> </w:t>
      </w:r>
    </w:p>
    <w:p w14:paraId="1DF917CF" w14:textId="434D7FA8" w:rsidR="5CC2B3B3" w:rsidRDefault="5CC2B3B3" w:rsidP="7D3C9360">
      <w:pPr>
        <w:rPr>
          <w:rFonts w:ascii="Arial" w:eastAsia="Arial" w:hAnsi="Arial" w:cs="Arial"/>
          <w:color w:val="000000" w:themeColor="text1"/>
        </w:rPr>
      </w:pPr>
      <w:r w:rsidRPr="7D3C9360">
        <w:rPr>
          <w:rFonts w:ascii="Arial" w:eastAsia="Arial" w:hAnsi="Arial" w:cs="Arial"/>
          <w:b/>
          <w:bCs/>
          <w:color w:val="000000" w:themeColor="text1"/>
        </w:rPr>
        <w:t>Serving the Ag Sector</w:t>
      </w:r>
      <w:r w:rsidRPr="7D3C9360">
        <w:rPr>
          <w:rFonts w:ascii="Arial" w:eastAsia="Arial" w:hAnsi="Arial" w:cs="Arial"/>
          <w:color w:val="000000" w:themeColor="text1"/>
        </w:rPr>
        <w:t xml:space="preserve"> – Community banks are vital providers of credit to rural America, providing the majority of agricultural credit from the banking industry – over 80 percent of loans secured by farm real estate and nearly 75 percent of operating debt. Community banks excel in financing small farmers and ranchers, making 90 percent of bank farm real estate loans under $500,000. </w:t>
      </w:r>
    </w:p>
    <w:p w14:paraId="014627D1" w14:textId="42FB4168" w:rsidR="5CC2B3B3" w:rsidRDefault="5CC2B3B3" w:rsidP="576512F9">
      <w:pPr>
        <w:rPr>
          <w:rFonts w:ascii="Arial" w:eastAsia="Arial" w:hAnsi="Arial" w:cs="Arial"/>
          <w:color w:val="000000" w:themeColor="text1"/>
        </w:rPr>
      </w:pPr>
      <w:r w:rsidRPr="576512F9">
        <w:rPr>
          <w:rFonts w:ascii="Arial" w:eastAsia="Arial" w:hAnsi="Arial" w:cs="Arial"/>
          <w:color w:val="000000" w:themeColor="text1"/>
        </w:rPr>
        <w:t xml:space="preserve"> </w:t>
      </w:r>
    </w:p>
    <w:p w14:paraId="681AC118" w14:textId="222E992B" w:rsidR="5CC2B3B3" w:rsidRDefault="5CC2B3B3" w:rsidP="576512F9">
      <w:pPr>
        <w:rPr>
          <w:rFonts w:ascii="Arial" w:eastAsia="Arial" w:hAnsi="Arial" w:cs="Arial"/>
          <w:color w:val="000000" w:themeColor="text1"/>
        </w:rPr>
      </w:pPr>
      <w:r w:rsidRPr="576512F9">
        <w:rPr>
          <w:rFonts w:ascii="Arial" w:eastAsia="Arial" w:hAnsi="Arial" w:cs="Arial"/>
          <w:b/>
          <w:bCs/>
          <w:color w:val="000000" w:themeColor="text1"/>
        </w:rPr>
        <w:t>Presence in Rural America</w:t>
      </w:r>
      <w:r w:rsidRPr="576512F9">
        <w:rPr>
          <w:rFonts w:ascii="Arial" w:eastAsia="Arial" w:hAnsi="Arial" w:cs="Arial"/>
          <w:color w:val="000000" w:themeColor="text1"/>
        </w:rPr>
        <w:t xml:space="preserve"> – Community banks represent 97 percent of all banks, with $2.6 trillion in assets and $2.2 trillion in deposits. Community banks have 72 percent of all bank offices in rural areas. They are four times more likely to operate offices in rural counties and are the only banking presence in one-third of all U.S. counties. In 2021, over 4,000 banks distributed loans to the farm sector.</w:t>
      </w:r>
    </w:p>
    <w:p w14:paraId="030F88FB" w14:textId="6771464D" w:rsidR="576512F9" w:rsidRDefault="576512F9" w:rsidP="576512F9">
      <w:pPr>
        <w:rPr>
          <w:rFonts w:ascii="Arial" w:eastAsia="Arial" w:hAnsi="Arial" w:cs="Arial"/>
          <w:color w:val="000000" w:themeColor="text1"/>
        </w:rPr>
      </w:pPr>
    </w:p>
    <w:p w14:paraId="53214ABB" w14:textId="093889D1" w:rsidR="5CC2B3B3" w:rsidRDefault="5CC2B3B3" w:rsidP="7D3C9360">
      <w:pPr>
        <w:rPr>
          <w:rFonts w:ascii="Arial" w:eastAsia="Arial" w:hAnsi="Arial" w:cs="Arial"/>
          <w:color w:val="000000" w:themeColor="text1"/>
          <w:sz w:val="26"/>
          <w:szCs w:val="26"/>
        </w:rPr>
      </w:pPr>
      <w:r w:rsidRPr="7D3C9360">
        <w:rPr>
          <w:rFonts w:ascii="Arial" w:eastAsia="Arial" w:hAnsi="Arial" w:cs="Arial"/>
          <w:b/>
          <w:bCs/>
          <w:color w:val="000000" w:themeColor="text1"/>
          <w:sz w:val="26"/>
          <w:szCs w:val="26"/>
        </w:rPr>
        <w:t>ICBA Priorities in the Farm Bill</w:t>
      </w:r>
    </w:p>
    <w:p w14:paraId="7E18DFB8" w14:textId="0CA4F750" w:rsidR="5CC2B3B3" w:rsidRDefault="5CC2B3B3" w:rsidP="576512F9">
      <w:pPr>
        <w:rPr>
          <w:rFonts w:ascii="Arial" w:eastAsia="Arial" w:hAnsi="Arial" w:cs="Arial"/>
          <w:color w:val="000000" w:themeColor="text1"/>
        </w:rPr>
      </w:pPr>
      <w:r w:rsidRPr="576512F9">
        <w:rPr>
          <w:rFonts w:ascii="Arial" w:eastAsia="Arial" w:hAnsi="Arial" w:cs="Arial"/>
          <w:b/>
          <w:bCs/>
          <w:color w:val="000000" w:themeColor="text1"/>
        </w:rPr>
        <w:t xml:space="preserve"> </w:t>
      </w:r>
    </w:p>
    <w:p w14:paraId="3D2C12FA" w14:textId="1679109C" w:rsidR="5CC2B3B3" w:rsidRDefault="5CC2B3B3" w:rsidP="576512F9">
      <w:pPr>
        <w:rPr>
          <w:rFonts w:ascii="Arial" w:eastAsia="Arial" w:hAnsi="Arial" w:cs="Arial"/>
          <w:color w:val="000000" w:themeColor="text1"/>
        </w:rPr>
      </w:pPr>
      <w:r w:rsidRPr="576512F9">
        <w:rPr>
          <w:rFonts w:ascii="Arial" w:eastAsia="Arial" w:hAnsi="Arial" w:cs="Arial"/>
          <w:b/>
          <w:bCs/>
          <w:color w:val="000000" w:themeColor="text1"/>
        </w:rPr>
        <w:t xml:space="preserve">Protect &amp; Enhance Community Bank Service to Rural America </w:t>
      </w:r>
    </w:p>
    <w:p w14:paraId="27362AC7" w14:textId="56812AE3" w:rsidR="576512F9" w:rsidRDefault="576512F9" w:rsidP="576512F9">
      <w:pPr>
        <w:ind w:left="630"/>
        <w:rPr>
          <w:rFonts w:ascii="Arial" w:eastAsia="Arial" w:hAnsi="Arial" w:cs="Arial"/>
          <w:color w:val="000000" w:themeColor="text1"/>
        </w:rPr>
      </w:pPr>
    </w:p>
    <w:p w14:paraId="5D56D55B" w14:textId="47F54F6F" w:rsidR="5CC2B3B3" w:rsidRDefault="5CC2B3B3" w:rsidP="576512F9">
      <w:pPr>
        <w:pStyle w:val="ListParagraph"/>
        <w:numPr>
          <w:ilvl w:val="0"/>
          <w:numId w:val="9"/>
        </w:numPr>
        <w:spacing w:line="257" w:lineRule="auto"/>
        <w:ind w:left="630"/>
        <w:rPr>
          <w:rFonts w:ascii="Arial" w:eastAsia="Arial" w:hAnsi="Arial" w:cs="Arial"/>
          <w:color w:val="000000" w:themeColor="text1"/>
        </w:rPr>
      </w:pPr>
      <w:r w:rsidRPr="576512F9">
        <w:rPr>
          <w:rFonts w:ascii="Arial" w:eastAsia="Arial" w:hAnsi="Arial" w:cs="Arial"/>
          <w:color w:val="000000" w:themeColor="text1"/>
        </w:rPr>
        <w:t>Provide a commodity safety net that protects producers regardless of economic conditions.</w:t>
      </w:r>
    </w:p>
    <w:p w14:paraId="43AD2B7D" w14:textId="00525F10" w:rsidR="5CC2B3B3" w:rsidRDefault="5CC2B3B3" w:rsidP="576512F9">
      <w:pPr>
        <w:pStyle w:val="ListParagraph"/>
        <w:numPr>
          <w:ilvl w:val="0"/>
          <w:numId w:val="9"/>
        </w:numPr>
        <w:spacing w:line="257" w:lineRule="auto"/>
        <w:ind w:left="630"/>
        <w:rPr>
          <w:rFonts w:ascii="Arial" w:eastAsia="Arial" w:hAnsi="Arial" w:cs="Arial"/>
          <w:color w:val="000000" w:themeColor="text1"/>
        </w:rPr>
      </w:pPr>
      <w:r w:rsidRPr="576512F9">
        <w:rPr>
          <w:rFonts w:ascii="Arial" w:eastAsia="Arial" w:hAnsi="Arial" w:cs="Arial"/>
          <w:color w:val="000000" w:themeColor="text1"/>
        </w:rPr>
        <w:t>Ensure crop insurance programs are available to as many producers as possible.</w:t>
      </w:r>
    </w:p>
    <w:p w14:paraId="1A1D6966" w14:textId="28521FC2" w:rsidR="5CC2B3B3" w:rsidRDefault="5CC2B3B3" w:rsidP="7D3C9360">
      <w:pPr>
        <w:pStyle w:val="ListParagraph"/>
        <w:numPr>
          <w:ilvl w:val="0"/>
          <w:numId w:val="9"/>
        </w:numPr>
        <w:spacing w:line="257" w:lineRule="auto"/>
        <w:ind w:left="630"/>
        <w:rPr>
          <w:rFonts w:ascii="Arial" w:eastAsia="Arial" w:hAnsi="Arial" w:cs="Arial"/>
          <w:color w:val="000000" w:themeColor="text1"/>
        </w:rPr>
      </w:pPr>
      <w:r w:rsidRPr="7D3C9360">
        <w:rPr>
          <w:rFonts w:ascii="Arial" w:eastAsia="Arial" w:hAnsi="Arial" w:cs="Arial"/>
          <w:color w:val="000000" w:themeColor="text1"/>
        </w:rPr>
        <w:t>Increase USDA guaranteed farm real estate loan limits to $3.5 MM and $3 MM for guaranteed operating loans. Land prices have risen dramatically as have production costs</w:t>
      </w:r>
      <w:r w:rsidR="77A94318" w:rsidRPr="7D3C9360">
        <w:rPr>
          <w:rFonts w:ascii="Arial" w:eastAsia="Arial" w:hAnsi="Arial" w:cs="Arial"/>
          <w:color w:val="000000" w:themeColor="text1"/>
        </w:rPr>
        <w:t xml:space="preserve">. </w:t>
      </w:r>
    </w:p>
    <w:p w14:paraId="6F6CB108" w14:textId="7FB1B2C7" w:rsidR="5CC2B3B3" w:rsidRDefault="5CC2B3B3" w:rsidP="576512F9">
      <w:pPr>
        <w:pStyle w:val="ListParagraph"/>
        <w:numPr>
          <w:ilvl w:val="0"/>
          <w:numId w:val="9"/>
        </w:numPr>
        <w:spacing w:line="257" w:lineRule="auto"/>
        <w:ind w:left="630"/>
        <w:rPr>
          <w:rFonts w:ascii="Arial" w:eastAsia="Arial" w:hAnsi="Arial" w:cs="Arial"/>
          <w:color w:val="000000" w:themeColor="text1"/>
        </w:rPr>
      </w:pPr>
      <w:r w:rsidRPr="576512F9">
        <w:rPr>
          <w:rFonts w:ascii="Arial" w:eastAsia="Arial" w:hAnsi="Arial" w:cs="Arial"/>
          <w:color w:val="000000" w:themeColor="text1"/>
        </w:rPr>
        <w:t>Require quicker USDA approval of smaller guaranteed loans up to $1 MM.</w:t>
      </w:r>
    </w:p>
    <w:p w14:paraId="6551E525" w14:textId="65D5CA55" w:rsidR="5CC2B3B3" w:rsidRDefault="5CC2B3B3" w:rsidP="576512F9">
      <w:pPr>
        <w:rPr>
          <w:rFonts w:ascii="Arial" w:eastAsia="Arial" w:hAnsi="Arial" w:cs="Arial"/>
          <w:color w:val="000000" w:themeColor="text1"/>
        </w:rPr>
      </w:pPr>
      <w:r w:rsidRPr="576512F9">
        <w:rPr>
          <w:rFonts w:ascii="Arial" w:eastAsia="Arial" w:hAnsi="Arial" w:cs="Arial"/>
          <w:color w:val="000000" w:themeColor="text1"/>
        </w:rPr>
        <w:t xml:space="preserve"> </w:t>
      </w:r>
    </w:p>
    <w:p w14:paraId="70A38E01" w14:textId="2BF34D52" w:rsidR="5CC2B3B3" w:rsidRDefault="5CC2B3B3" w:rsidP="576512F9">
      <w:pPr>
        <w:rPr>
          <w:rFonts w:ascii="Arial" w:eastAsia="Arial" w:hAnsi="Arial" w:cs="Arial"/>
          <w:color w:val="000000" w:themeColor="text1"/>
        </w:rPr>
      </w:pPr>
      <w:r w:rsidRPr="576512F9">
        <w:rPr>
          <w:rFonts w:ascii="Arial" w:eastAsia="Arial" w:hAnsi="Arial" w:cs="Arial"/>
          <w:b/>
          <w:bCs/>
          <w:color w:val="000000" w:themeColor="text1"/>
        </w:rPr>
        <w:t>Oppose FCS Non-Farm Financing &amp; Reduced Compliance Requests</w:t>
      </w:r>
    </w:p>
    <w:p w14:paraId="38FF8920" w14:textId="0864224F" w:rsidR="5CC2B3B3" w:rsidRDefault="5CC2B3B3" w:rsidP="576512F9">
      <w:pPr>
        <w:rPr>
          <w:rFonts w:ascii="Arial" w:eastAsia="Arial" w:hAnsi="Arial" w:cs="Arial"/>
          <w:color w:val="000000" w:themeColor="text1"/>
        </w:rPr>
      </w:pPr>
      <w:r w:rsidRPr="576512F9">
        <w:rPr>
          <w:rFonts w:ascii="Arial" w:eastAsia="Arial" w:hAnsi="Arial" w:cs="Arial"/>
          <w:color w:val="000000" w:themeColor="text1"/>
        </w:rPr>
        <w:t xml:space="preserve"> </w:t>
      </w:r>
    </w:p>
    <w:p w14:paraId="3D6C27B2" w14:textId="2FD90360" w:rsidR="5CC2B3B3" w:rsidRDefault="5CC2B3B3" w:rsidP="576512F9">
      <w:pPr>
        <w:pStyle w:val="ListParagraph"/>
        <w:numPr>
          <w:ilvl w:val="0"/>
          <w:numId w:val="5"/>
        </w:numPr>
        <w:spacing w:line="257" w:lineRule="auto"/>
        <w:ind w:left="630"/>
        <w:rPr>
          <w:rFonts w:ascii="Arial" w:eastAsia="Arial" w:hAnsi="Arial" w:cs="Arial"/>
          <w:color w:val="000000" w:themeColor="text1"/>
        </w:rPr>
      </w:pPr>
      <w:r w:rsidRPr="576512F9">
        <w:rPr>
          <w:rFonts w:ascii="Arial" w:eastAsia="Arial" w:hAnsi="Arial" w:cs="Arial"/>
          <w:color w:val="000000" w:themeColor="text1"/>
        </w:rPr>
        <w:t xml:space="preserve">The Farm Credit System (FCS), a </w:t>
      </w:r>
      <w:r w:rsidRPr="576512F9">
        <w:rPr>
          <w:rFonts w:ascii="Arial" w:eastAsia="Arial" w:hAnsi="Arial" w:cs="Arial"/>
          <w:i/>
          <w:iCs/>
          <w:color w:val="000000" w:themeColor="text1"/>
        </w:rPr>
        <w:t>government sponsored enterprise</w:t>
      </w:r>
      <w:r w:rsidRPr="576512F9">
        <w:rPr>
          <w:rFonts w:ascii="Arial" w:eastAsia="Arial" w:hAnsi="Arial" w:cs="Arial"/>
          <w:color w:val="000000" w:themeColor="text1"/>
        </w:rPr>
        <w:t xml:space="preserve"> that competes against private sector lenders, has over $500 billion in assets and if labeled a bank would be one of the top 10 banks in the U.S. FCS’s effective tax rate is only 2.4 percent. </w:t>
      </w:r>
    </w:p>
    <w:p w14:paraId="23D93325" w14:textId="553D6517" w:rsidR="5CC2B3B3" w:rsidRDefault="5CC2B3B3" w:rsidP="576512F9">
      <w:pPr>
        <w:pStyle w:val="ListParagraph"/>
        <w:numPr>
          <w:ilvl w:val="0"/>
          <w:numId w:val="9"/>
        </w:numPr>
        <w:spacing w:line="257" w:lineRule="auto"/>
        <w:ind w:left="630"/>
        <w:rPr>
          <w:rFonts w:ascii="Arial" w:eastAsia="Arial" w:hAnsi="Arial" w:cs="Arial"/>
          <w:color w:val="000000" w:themeColor="text1"/>
        </w:rPr>
      </w:pPr>
      <w:r w:rsidRPr="576512F9">
        <w:rPr>
          <w:rFonts w:ascii="Arial" w:eastAsia="Arial" w:hAnsi="Arial" w:cs="Arial"/>
          <w:color w:val="000000" w:themeColor="text1"/>
        </w:rPr>
        <w:t xml:space="preserve">Limit </w:t>
      </w:r>
      <w:r w:rsidRPr="576512F9">
        <w:rPr>
          <w:rFonts w:ascii="Arial" w:eastAsia="Arial" w:hAnsi="Arial" w:cs="Arial"/>
          <w:b/>
          <w:bCs/>
          <w:color w:val="000000" w:themeColor="text1"/>
        </w:rPr>
        <w:t xml:space="preserve">non-farm </w:t>
      </w:r>
      <w:r w:rsidRPr="576512F9">
        <w:rPr>
          <w:rFonts w:ascii="Arial" w:eastAsia="Arial" w:hAnsi="Arial" w:cs="Arial"/>
          <w:color w:val="000000" w:themeColor="text1"/>
        </w:rPr>
        <w:t xml:space="preserve">financing authorities for FCS ‘essential community facilities’ loans with no case-by-case approval from the regulator. Community banks make these loans. </w:t>
      </w:r>
    </w:p>
    <w:p w14:paraId="775483EB" w14:textId="2E1438C6" w:rsidR="5CC2B3B3" w:rsidRDefault="5CC2B3B3" w:rsidP="7D3C9360">
      <w:pPr>
        <w:pStyle w:val="ListParagraph"/>
        <w:numPr>
          <w:ilvl w:val="0"/>
          <w:numId w:val="9"/>
        </w:numPr>
        <w:spacing w:line="257" w:lineRule="auto"/>
        <w:ind w:left="630"/>
        <w:rPr>
          <w:rFonts w:ascii="Arial" w:eastAsia="Arial" w:hAnsi="Arial" w:cs="Arial"/>
          <w:color w:val="000000" w:themeColor="text1"/>
        </w:rPr>
      </w:pPr>
      <w:r w:rsidRPr="7D3C9360">
        <w:rPr>
          <w:rFonts w:ascii="Arial" w:eastAsia="Arial" w:hAnsi="Arial" w:cs="Arial"/>
          <w:color w:val="000000" w:themeColor="text1"/>
        </w:rPr>
        <w:t xml:space="preserve">Oppose FCS financing </w:t>
      </w:r>
      <w:r w:rsidRPr="7D3C9360">
        <w:rPr>
          <w:rFonts w:ascii="Arial" w:eastAsia="Arial" w:hAnsi="Arial" w:cs="Arial"/>
          <w:b/>
          <w:bCs/>
          <w:color w:val="000000" w:themeColor="text1"/>
        </w:rPr>
        <w:t>non-farm</w:t>
      </w:r>
      <w:r w:rsidRPr="7D3C9360">
        <w:rPr>
          <w:rFonts w:ascii="Arial" w:eastAsia="Arial" w:hAnsi="Arial" w:cs="Arial"/>
          <w:color w:val="000000" w:themeColor="text1"/>
        </w:rPr>
        <w:t xml:space="preserve"> businesses with de-minimis services to aquaculture</w:t>
      </w:r>
      <w:r w:rsidR="07F46D5C" w:rsidRPr="7D3C9360">
        <w:rPr>
          <w:rFonts w:ascii="Arial" w:eastAsia="Arial" w:hAnsi="Arial" w:cs="Arial"/>
          <w:color w:val="000000" w:themeColor="text1"/>
        </w:rPr>
        <w:t xml:space="preserve">. </w:t>
      </w:r>
    </w:p>
    <w:p w14:paraId="27E88828" w14:textId="77777777" w:rsidR="00CA26E0" w:rsidRDefault="5CC2B3B3" w:rsidP="576512F9">
      <w:pPr>
        <w:pStyle w:val="ListParagraph"/>
        <w:numPr>
          <w:ilvl w:val="0"/>
          <w:numId w:val="9"/>
        </w:numPr>
        <w:spacing w:line="257" w:lineRule="auto"/>
        <w:ind w:left="630"/>
        <w:rPr>
          <w:rFonts w:ascii="Arial" w:eastAsia="Arial" w:hAnsi="Arial" w:cs="Arial"/>
          <w:color w:val="000000" w:themeColor="text1"/>
        </w:rPr>
      </w:pPr>
      <w:r w:rsidRPr="576512F9">
        <w:rPr>
          <w:rFonts w:ascii="Arial" w:eastAsia="Arial" w:hAnsi="Arial" w:cs="Arial"/>
          <w:color w:val="000000" w:themeColor="text1"/>
        </w:rPr>
        <w:t>Oppose broad powers to provide non-farm equity financing</w:t>
      </w:r>
      <w:r w:rsidR="00CA26E0">
        <w:rPr>
          <w:rFonts w:ascii="Arial" w:eastAsia="Arial" w:hAnsi="Arial" w:cs="Arial"/>
          <w:color w:val="000000" w:themeColor="text1"/>
        </w:rPr>
        <w:t>.</w:t>
      </w:r>
    </w:p>
    <w:p w14:paraId="53773867" w14:textId="1B8B39A9" w:rsidR="5CC2B3B3" w:rsidRDefault="00CA26E0" w:rsidP="576512F9">
      <w:pPr>
        <w:pStyle w:val="ListParagraph"/>
        <w:numPr>
          <w:ilvl w:val="0"/>
          <w:numId w:val="9"/>
        </w:numPr>
        <w:spacing w:line="257" w:lineRule="auto"/>
        <w:ind w:left="630"/>
        <w:rPr>
          <w:rFonts w:ascii="Arial" w:eastAsia="Arial" w:hAnsi="Arial" w:cs="Arial"/>
          <w:color w:val="000000" w:themeColor="text1"/>
        </w:rPr>
      </w:pPr>
      <w:r>
        <w:rPr>
          <w:rFonts w:ascii="Arial" w:eastAsia="Arial" w:hAnsi="Arial" w:cs="Arial"/>
          <w:color w:val="000000" w:themeColor="text1"/>
        </w:rPr>
        <w:t xml:space="preserve">Oppose FCS proposals to </w:t>
      </w:r>
      <w:r w:rsidR="5CC2B3B3" w:rsidRPr="576512F9">
        <w:rPr>
          <w:rFonts w:ascii="Arial" w:eastAsia="Arial" w:hAnsi="Arial" w:cs="Arial"/>
          <w:color w:val="000000" w:themeColor="text1"/>
        </w:rPr>
        <w:t xml:space="preserve">make home loans in towns with populations above 2,500 people. </w:t>
      </w:r>
    </w:p>
    <w:p w14:paraId="39C4266C" w14:textId="4724FF8F" w:rsidR="5CC2B3B3" w:rsidRDefault="5CC2B3B3" w:rsidP="576512F9">
      <w:pPr>
        <w:pStyle w:val="ListParagraph"/>
        <w:numPr>
          <w:ilvl w:val="0"/>
          <w:numId w:val="9"/>
        </w:numPr>
        <w:spacing w:line="257" w:lineRule="auto"/>
        <w:ind w:left="630"/>
        <w:rPr>
          <w:rFonts w:ascii="Arial" w:eastAsia="Arial" w:hAnsi="Arial" w:cs="Arial"/>
          <w:color w:val="000000" w:themeColor="text1"/>
        </w:rPr>
      </w:pPr>
      <w:r w:rsidRPr="576512F9">
        <w:rPr>
          <w:rFonts w:ascii="Arial" w:eastAsia="Arial" w:hAnsi="Arial" w:cs="Arial"/>
          <w:color w:val="000000" w:themeColor="text1"/>
        </w:rPr>
        <w:t>Oppose FCS</w:t>
      </w:r>
      <w:r w:rsidR="00CA26E0">
        <w:rPr>
          <w:rFonts w:ascii="Arial" w:eastAsia="Arial" w:hAnsi="Arial" w:cs="Arial"/>
          <w:color w:val="000000" w:themeColor="text1"/>
        </w:rPr>
        <w:t>-only</w:t>
      </w:r>
      <w:r w:rsidRPr="576512F9">
        <w:rPr>
          <w:rFonts w:ascii="Arial" w:eastAsia="Arial" w:hAnsi="Arial" w:cs="Arial"/>
          <w:color w:val="000000" w:themeColor="text1"/>
        </w:rPr>
        <w:t xml:space="preserve"> exemption to Sec. 1071 (small business data collection) compliance burden. All lenders should be treated equally.</w:t>
      </w:r>
    </w:p>
    <w:p w14:paraId="0ABA2AE0" w14:textId="7BE730B6" w:rsidR="576512F9" w:rsidRDefault="576512F9" w:rsidP="576512F9">
      <w:pPr>
        <w:pStyle w:val="Title"/>
        <w:rPr>
          <w:rFonts w:ascii="Arial" w:hAnsi="Arial" w:cs="Arial"/>
          <w:color w:val="002269"/>
          <w:sz w:val="28"/>
          <w:szCs w:val="28"/>
        </w:rPr>
      </w:pPr>
    </w:p>
    <w:p w14:paraId="1D8CEE42" w14:textId="77777777" w:rsidR="009A7767" w:rsidRDefault="00B46DAF">
      <w:pPr>
        <w:pStyle w:val="BodyText"/>
        <w:spacing w:before="194"/>
        <w:ind w:left="0"/>
        <w:rPr>
          <w:sz w:val="20"/>
        </w:rPr>
      </w:pPr>
      <w:r>
        <w:rPr>
          <w:noProof/>
        </w:rPr>
        <w:drawing>
          <wp:anchor distT="0" distB="0" distL="0" distR="0" simplePos="0" relativeHeight="487587840" behindDoc="1" locked="0" layoutInCell="1" allowOverlap="1" wp14:anchorId="1D8CEE45" wp14:editId="1D8CEE46">
            <wp:simplePos x="0" y="0"/>
            <wp:positionH relativeFrom="page">
              <wp:posOffset>685800</wp:posOffset>
            </wp:positionH>
            <wp:positionV relativeFrom="paragraph">
              <wp:posOffset>284467</wp:posOffset>
            </wp:positionV>
            <wp:extent cx="6381738" cy="452628"/>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6381738" cy="452628"/>
                    </a:xfrm>
                    <a:prstGeom prst="rect">
                      <a:avLst/>
                    </a:prstGeom>
                  </pic:spPr>
                </pic:pic>
              </a:graphicData>
            </a:graphic>
          </wp:anchor>
        </w:drawing>
      </w:r>
    </w:p>
    <w:sectPr w:rsidR="009A7767">
      <w:type w:val="continuous"/>
      <w:pgSz w:w="12240" w:h="15840"/>
      <w:pgMar w:top="720" w:right="104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C0CFE"/>
    <w:multiLevelType w:val="hybridMultilevel"/>
    <w:tmpl w:val="2690BA36"/>
    <w:lvl w:ilvl="0" w:tplc="4D8A1F56">
      <w:start w:val="1"/>
      <w:numFmt w:val="bullet"/>
      <w:lvlText w:val="·"/>
      <w:lvlJc w:val="left"/>
      <w:pPr>
        <w:ind w:left="720" w:hanging="360"/>
      </w:pPr>
      <w:rPr>
        <w:rFonts w:ascii="Symbol" w:hAnsi="Symbol" w:hint="default"/>
      </w:rPr>
    </w:lvl>
    <w:lvl w:ilvl="1" w:tplc="741A6A46">
      <w:start w:val="1"/>
      <w:numFmt w:val="bullet"/>
      <w:lvlText w:val="o"/>
      <w:lvlJc w:val="left"/>
      <w:pPr>
        <w:ind w:left="1440" w:hanging="360"/>
      </w:pPr>
      <w:rPr>
        <w:rFonts w:ascii="Courier New" w:hAnsi="Courier New" w:hint="default"/>
      </w:rPr>
    </w:lvl>
    <w:lvl w:ilvl="2" w:tplc="8DBE3788">
      <w:start w:val="1"/>
      <w:numFmt w:val="bullet"/>
      <w:lvlText w:val=""/>
      <w:lvlJc w:val="left"/>
      <w:pPr>
        <w:ind w:left="2160" w:hanging="360"/>
      </w:pPr>
      <w:rPr>
        <w:rFonts w:ascii="Wingdings" w:hAnsi="Wingdings" w:hint="default"/>
      </w:rPr>
    </w:lvl>
    <w:lvl w:ilvl="3" w:tplc="C19040A0">
      <w:start w:val="1"/>
      <w:numFmt w:val="bullet"/>
      <w:lvlText w:val=""/>
      <w:lvlJc w:val="left"/>
      <w:pPr>
        <w:ind w:left="2880" w:hanging="360"/>
      </w:pPr>
      <w:rPr>
        <w:rFonts w:ascii="Symbol" w:hAnsi="Symbol" w:hint="default"/>
      </w:rPr>
    </w:lvl>
    <w:lvl w:ilvl="4" w:tplc="A4DE419E">
      <w:start w:val="1"/>
      <w:numFmt w:val="bullet"/>
      <w:lvlText w:val="o"/>
      <w:lvlJc w:val="left"/>
      <w:pPr>
        <w:ind w:left="3600" w:hanging="360"/>
      </w:pPr>
      <w:rPr>
        <w:rFonts w:ascii="Courier New" w:hAnsi="Courier New" w:hint="default"/>
      </w:rPr>
    </w:lvl>
    <w:lvl w:ilvl="5" w:tplc="DD7A4920">
      <w:start w:val="1"/>
      <w:numFmt w:val="bullet"/>
      <w:lvlText w:val=""/>
      <w:lvlJc w:val="left"/>
      <w:pPr>
        <w:ind w:left="4320" w:hanging="360"/>
      </w:pPr>
      <w:rPr>
        <w:rFonts w:ascii="Wingdings" w:hAnsi="Wingdings" w:hint="default"/>
      </w:rPr>
    </w:lvl>
    <w:lvl w:ilvl="6" w:tplc="C9D699DA">
      <w:start w:val="1"/>
      <w:numFmt w:val="bullet"/>
      <w:lvlText w:val=""/>
      <w:lvlJc w:val="left"/>
      <w:pPr>
        <w:ind w:left="5040" w:hanging="360"/>
      </w:pPr>
      <w:rPr>
        <w:rFonts w:ascii="Symbol" w:hAnsi="Symbol" w:hint="default"/>
      </w:rPr>
    </w:lvl>
    <w:lvl w:ilvl="7" w:tplc="EF8EBA1C">
      <w:start w:val="1"/>
      <w:numFmt w:val="bullet"/>
      <w:lvlText w:val="o"/>
      <w:lvlJc w:val="left"/>
      <w:pPr>
        <w:ind w:left="5760" w:hanging="360"/>
      </w:pPr>
      <w:rPr>
        <w:rFonts w:ascii="Courier New" w:hAnsi="Courier New" w:hint="default"/>
      </w:rPr>
    </w:lvl>
    <w:lvl w:ilvl="8" w:tplc="39061DA6">
      <w:start w:val="1"/>
      <w:numFmt w:val="bullet"/>
      <w:lvlText w:val=""/>
      <w:lvlJc w:val="left"/>
      <w:pPr>
        <w:ind w:left="6480" w:hanging="360"/>
      </w:pPr>
      <w:rPr>
        <w:rFonts w:ascii="Wingdings" w:hAnsi="Wingdings" w:hint="default"/>
      </w:rPr>
    </w:lvl>
  </w:abstractNum>
  <w:abstractNum w:abstractNumId="1" w15:restartNumberingAfterBreak="0">
    <w:nsid w:val="1A0D42A3"/>
    <w:multiLevelType w:val="hybridMultilevel"/>
    <w:tmpl w:val="9E14DC8C"/>
    <w:lvl w:ilvl="0" w:tplc="63042AE6">
      <w:start w:val="1"/>
      <w:numFmt w:val="bullet"/>
      <w:lvlText w:val="·"/>
      <w:lvlJc w:val="left"/>
      <w:pPr>
        <w:ind w:left="720" w:hanging="360"/>
      </w:pPr>
      <w:rPr>
        <w:rFonts w:ascii="Symbol" w:hAnsi="Symbol" w:hint="default"/>
      </w:rPr>
    </w:lvl>
    <w:lvl w:ilvl="1" w:tplc="0158EBCE">
      <w:start w:val="1"/>
      <w:numFmt w:val="bullet"/>
      <w:lvlText w:val="o"/>
      <w:lvlJc w:val="left"/>
      <w:pPr>
        <w:ind w:left="1440" w:hanging="360"/>
      </w:pPr>
      <w:rPr>
        <w:rFonts w:ascii="Courier New" w:hAnsi="Courier New" w:hint="default"/>
      </w:rPr>
    </w:lvl>
    <w:lvl w:ilvl="2" w:tplc="F3E64C78">
      <w:start w:val="1"/>
      <w:numFmt w:val="bullet"/>
      <w:lvlText w:val=""/>
      <w:lvlJc w:val="left"/>
      <w:pPr>
        <w:ind w:left="2160" w:hanging="360"/>
      </w:pPr>
      <w:rPr>
        <w:rFonts w:ascii="Wingdings" w:hAnsi="Wingdings" w:hint="default"/>
      </w:rPr>
    </w:lvl>
    <w:lvl w:ilvl="3" w:tplc="18E4646E">
      <w:start w:val="1"/>
      <w:numFmt w:val="bullet"/>
      <w:lvlText w:val=""/>
      <w:lvlJc w:val="left"/>
      <w:pPr>
        <w:ind w:left="2880" w:hanging="360"/>
      </w:pPr>
      <w:rPr>
        <w:rFonts w:ascii="Symbol" w:hAnsi="Symbol" w:hint="default"/>
      </w:rPr>
    </w:lvl>
    <w:lvl w:ilvl="4" w:tplc="4FACC79C">
      <w:start w:val="1"/>
      <w:numFmt w:val="bullet"/>
      <w:lvlText w:val="o"/>
      <w:lvlJc w:val="left"/>
      <w:pPr>
        <w:ind w:left="3600" w:hanging="360"/>
      </w:pPr>
      <w:rPr>
        <w:rFonts w:ascii="Courier New" w:hAnsi="Courier New" w:hint="default"/>
      </w:rPr>
    </w:lvl>
    <w:lvl w:ilvl="5" w:tplc="413E7632">
      <w:start w:val="1"/>
      <w:numFmt w:val="bullet"/>
      <w:lvlText w:val=""/>
      <w:lvlJc w:val="left"/>
      <w:pPr>
        <w:ind w:left="4320" w:hanging="360"/>
      </w:pPr>
      <w:rPr>
        <w:rFonts w:ascii="Wingdings" w:hAnsi="Wingdings" w:hint="default"/>
      </w:rPr>
    </w:lvl>
    <w:lvl w:ilvl="6" w:tplc="EEE6AD5C">
      <w:start w:val="1"/>
      <w:numFmt w:val="bullet"/>
      <w:lvlText w:val=""/>
      <w:lvlJc w:val="left"/>
      <w:pPr>
        <w:ind w:left="5040" w:hanging="360"/>
      </w:pPr>
      <w:rPr>
        <w:rFonts w:ascii="Symbol" w:hAnsi="Symbol" w:hint="default"/>
      </w:rPr>
    </w:lvl>
    <w:lvl w:ilvl="7" w:tplc="430EC896">
      <w:start w:val="1"/>
      <w:numFmt w:val="bullet"/>
      <w:lvlText w:val="o"/>
      <w:lvlJc w:val="left"/>
      <w:pPr>
        <w:ind w:left="5760" w:hanging="360"/>
      </w:pPr>
      <w:rPr>
        <w:rFonts w:ascii="Courier New" w:hAnsi="Courier New" w:hint="default"/>
      </w:rPr>
    </w:lvl>
    <w:lvl w:ilvl="8" w:tplc="D876C100">
      <w:start w:val="1"/>
      <w:numFmt w:val="bullet"/>
      <w:lvlText w:val=""/>
      <w:lvlJc w:val="left"/>
      <w:pPr>
        <w:ind w:left="6480" w:hanging="360"/>
      </w:pPr>
      <w:rPr>
        <w:rFonts w:ascii="Wingdings" w:hAnsi="Wingdings" w:hint="default"/>
      </w:rPr>
    </w:lvl>
  </w:abstractNum>
  <w:abstractNum w:abstractNumId="2" w15:restartNumberingAfterBreak="0">
    <w:nsid w:val="29C2146F"/>
    <w:multiLevelType w:val="hybridMultilevel"/>
    <w:tmpl w:val="FEB03026"/>
    <w:lvl w:ilvl="0" w:tplc="9776F8F8">
      <w:start w:val="1"/>
      <w:numFmt w:val="bullet"/>
      <w:lvlText w:val="·"/>
      <w:lvlJc w:val="left"/>
      <w:pPr>
        <w:ind w:left="720" w:hanging="360"/>
      </w:pPr>
      <w:rPr>
        <w:rFonts w:ascii="Symbol" w:hAnsi="Symbol" w:hint="default"/>
      </w:rPr>
    </w:lvl>
    <w:lvl w:ilvl="1" w:tplc="06C8900A">
      <w:start w:val="1"/>
      <w:numFmt w:val="bullet"/>
      <w:lvlText w:val="o"/>
      <w:lvlJc w:val="left"/>
      <w:pPr>
        <w:ind w:left="1440" w:hanging="360"/>
      </w:pPr>
      <w:rPr>
        <w:rFonts w:ascii="Courier New" w:hAnsi="Courier New" w:hint="default"/>
      </w:rPr>
    </w:lvl>
    <w:lvl w:ilvl="2" w:tplc="3162FB66">
      <w:start w:val="1"/>
      <w:numFmt w:val="bullet"/>
      <w:lvlText w:val=""/>
      <w:lvlJc w:val="left"/>
      <w:pPr>
        <w:ind w:left="2160" w:hanging="360"/>
      </w:pPr>
      <w:rPr>
        <w:rFonts w:ascii="Wingdings" w:hAnsi="Wingdings" w:hint="default"/>
      </w:rPr>
    </w:lvl>
    <w:lvl w:ilvl="3" w:tplc="0B7E46F4">
      <w:start w:val="1"/>
      <w:numFmt w:val="bullet"/>
      <w:lvlText w:val=""/>
      <w:lvlJc w:val="left"/>
      <w:pPr>
        <w:ind w:left="2880" w:hanging="360"/>
      </w:pPr>
      <w:rPr>
        <w:rFonts w:ascii="Symbol" w:hAnsi="Symbol" w:hint="default"/>
      </w:rPr>
    </w:lvl>
    <w:lvl w:ilvl="4" w:tplc="90185ADC">
      <w:start w:val="1"/>
      <w:numFmt w:val="bullet"/>
      <w:lvlText w:val="o"/>
      <w:lvlJc w:val="left"/>
      <w:pPr>
        <w:ind w:left="3600" w:hanging="360"/>
      </w:pPr>
      <w:rPr>
        <w:rFonts w:ascii="Courier New" w:hAnsi="Courier New" w:hint="default"/>
      </w:rPr>
    </w:lvl>
    <w:lvl w:ilvl="5" w:tplc="1F3CAA0E">
      <w:start w:val="1"/>
      <w:numFmt w:val="bullet"/>
      <w:lvlText w:val=""/>
      <w:lvlJc w:val="left"/>
      <w:pPr>
        <w:ind w:left="4320" w:hanging="360"/>
      </w:pPr>
      <w:rPr>
        <w:rFonts w:ascii="Wingdings" w:hAnsi="Wingdings" w:hint="default"/>
      </w:rPr>
    </w:lvl>
    <w:lvl w:ilvl="6" w:tplc="4F3E78A2">
      <w:start w:val="1"/>
      <w:numFmt w:val="bullet"/>
      <w:lvlText w:val=""/>
      <w:lvlJc w:val="left"/>
      <w:pPr>
        <w:ind w:left="5040" w:hanging="360"/>
      </w:pPr>
      <w:rPr>
        <w:rFonts w:ascii="Symbol" w:hAnsi="Symbol" w:hint="default"/>
      </w:rPr>
    </w:lvl>
    <w:lvl w:ilvl="7" w:tplc="4356C4F0">
      <w:start w:val="1"/>
      <w:numFmt w:val="bullet"/>
      <w:lvlText w:val="o"/>
      <w:lvlJc w:val="left"/>
      <w:pPr>
        <w:ind w:left="5760" w:hanging="360"/>
      </w:pPr>
      <w:rPr>
        <w:rFonts w:ascii="Courier New" w:hAnsi="Courier New" w:hint="default"/>
      </w:rPr>
    </w:lvl>
    <w:lvl w:ilvl="8" w:tplc="C8E6B214">
      <w:start w:val="1"/>
      <w:numFmt w:val="bullet"/>
      <w:lvlText w:val=""/>
      <w:lvlJc w:val="left"/>
      <w:pPr>
        <w:ind w:left="6480" w:hanging="360"/>
      </w:pPr>
      <w:rPr>
        <w:rFonts w:ascii="Wingdings" w:hAnsi="Wingdings" w:hint="default"/>
      </w:rPr>
    </w:lvl>
  </w:abstractNum>
  <w:abstractNum w:abstractNumId="3" w15:restartNumberingAfterBreak="0">
    <w:nsid w:val="2F0B956A"/>
    <w:multiLevelType w:val="hybridMultilevel"/>
    <w:tmpl w:val="14D46DB8"/>
    <w:lvl w:ilvl="0" w:tplc="C2444AFA">
      <w:start w:val="1"/>
      <w:numFmt w:val="bullet"/>
      <w:lvlText w:val="·"/>
      <w:lvlJc w:val="left"/>
      <w:pPr>
        <w:ind w:left="720" w:hanging="360"/>
      </w:pPr>
      <w:rPr>
        <w:rFonts w:ascii="Symbol" w:hAnsi="Symbol" w:hint="default"/>
      </w:rPr>
    </w:lvl>
    <w:lvl w:ilvl="1" w:tplc="B95A64FE">
      <w:start w:val="1"/>
      <w:numFmt w:val="bullet"/>
      <w:lvlText w:val="o"/>
      <w:lvlJc w:val="left"/>
      <w:pPr>
        <w:ind w:left="1440" w:hanging="360"/>
      </w:pPr>
      <w:rPr>
        <w:rFonts w:ascii="Courier New" w:hAnsi="Courier New" w:hint="default"/>
      </w:rPr>
    </w:lvl>
    <w:lvl w:ilvl="2" w:tplc="D70C7772">
      <w:start w:val="1"/>
      <w:numFmt w:val="bullet"/>
      <w:lvlText w:val=""/>
      <w:lvlJc w:val="left"/>
      <w:pPr>
        <w:ind w:left="2160" w:hanging="360"/>
      </w:pPr>
      <w:rPr>
        <w:rFonts w:ascii="Wingdings" w:hAnsi="Wingdings" w:hint="default"/>
      </w:rPr>
    </w:lvl>
    <w:lvl w:ilvl="3" w:tplc="DD80186A">
      <w:start w:val="1"/>
      <w:numFmt w:val="bullet"/>
      <w:lvlText w:val=""/>
      <w:lvlJc w:val="left"/>
      <w:pPr>
        <w:ind w:left="2880" w:hanging="360"/>
      </w:pPr>
      <w:rPr>
        <w:rFonts w:ascii="Symbol" w:hAnsi="Symbol" w:hint="default"/>
      </w:rPr>
    </w:lvl>
    <w:lvl w:ilvl="4" w:tplc="E21CE4F0">
      <w:start w:val="1"/>
      <w:numFmt w:val="bullet"/>
      <w:lvlText w:val="o"/>
      <w:lvlJc w:val="left"/>
      <w:pPr>
        <w:ind w:left="3600" w:hanging="360"/>
      </w:pPr>
      <w:rPr>
        <w:rFonts w:ascii="Courier New" w:hAnsi="Courier New" w:hint="default"/>
      </w:rPr>
    </w:lvl>
    <w:lvl w:ilvl="5" w:tplc="5A92F9DC">
      <w:start w:val="1"/>
      <w:numFmt w:val="bullet"/>
      <w:lvlText w:val=""/>
      <w:lvlJc w:val="left"/>
      <w:pPr>
        <w:ind w:left="4320" w:hanging="360"/>
      </w:pPr>
      <w:rPr>
        <w:rFonts w:ascii="Wingdings" w:hAnsi="Wingdings" w:hint="default"/>
      </w:rPr>
    </w:lvl>
    <w:lvl w:ilvl="6" w:tplc="0A060A26">
      <w:start w:val="1"/>
      <w:numFmt w:val="bullet"/>
      <w:lvlText w:val=""/>
      <w:lvlJc w:val="left"/>
      <w:pPr>
        <w:ind w:left="5040" w:hanging="360"/>
      </w:pPr>
      <w:rPr>
        <w:rFonts w:ascii="Symbol" w:hAnsi="Symbol" w:hint="default"/>
      </w:rPr>
    </w:lvl>
    <w:lvl w:ilvl="7" w:tplc="D758DF72">
      <w:start w:val="1"/>
      <w:numFmt w:val="bullet"/>
      <w:lvlText w:val="o"/>
      <w:lvlJc w:val="left"/>
      <w:pPr>
        <w:ind w:left="5760" w:hanging="360"/>
      </w:pPr>
      <w:rPr>
        <w:rFonts w:ascii="Courier New" w:hAnsi="Courier New" w:hint="default"/>
      </w:rPr>
    </w:lvl>
    <w:lvl w:ilvl="8" w:tplc="C55CE9FC">
      <w:start w:val="1"/>
      <w:numFmt w:val="bullet"/>
      <w:lvlText w:val=""/>
      <w:lvlJc w:val="left"/>
      <w:pPr>
        <w:ind w:left="6480" w:hanging="360"/>
      </w:pPr>
      <w:rPr>
        <w:rFonts w:ascii="Wingdings" w:hAnsi="Wingdings" w:hint="default"/>
      </w:rPr>
    </w:lvl>
  </w:abstractNum>
  <w:abstractNum w:abstractNumId="4" w15:restartNumberingAfterBreak="0">
    <w:nsid w:val="36B6459E"/>
    <w:multiLevelType w:val="hybridMultilevel"/>
    <w:tmpl w:val="8B6AF0E4"/>
    <w:lvl w:ilvl="0" w:tplc="00C27C2E">
      <w:start w:val="1"/>
      <w:numFmt w:val="bullet"/>
      <w:lvlText w:val="·"/>
      <w:lvlJc w:val="left"/>
      <w:pPr>
        <w:ind w:left="720" w:hanging="360"/>
      </w:pPr>
      <w:rPr>
        <w:rFonts w:ascii="Symbol" w:hAnsi="Symbol" w:hint="default"/>
      </w:rPr>
    </w:lvl>
    <w:lvl w:ilvl="1" w:tplc="94840AA0">
      <w:start w:val="1"/>
      <w:numFmt w:val="bullet"/>
      <w:lvlText w:val="o"/>
      <w:lvlJc w:val="left"/>
      <w:pPr>
        <w:ind w:left="1440" w:hanging="360"/>
      </w:pPr>
      <w:rPr>
        <w:rFonts w:ascii="Courier New" w:hAnsi="Courier New" w:hint="default"/>
      </w:rPr>
    </w:lvl>
    <w:lvl w:ilvl="2" w:tplc="E446E28A">
      <w:start w:val="1"/>
      <w:numFmt w:val="bullet"/>
      <w:lvlText w:val=""/>
      <w:lvlJc w:val="left"/>
      <w:pPr>
        <w:ind w:left="2160" w:hanging="360"/>
      </w:pPr>
      <w:rPr>
        <w:rFonts w:ascii="Wingdings" w:hAnsi="Wingdings" w:hint="default"/>
      </w:rPr>
    </w:lvl>
    <w:lvl w:ilvl="3" w:tplc="429E0070">
      <w:start w:val="1"/>
      <w:numFmt w:val="bullet"/>
      <w:lvlText w:val=""/>
      <w:lvlJc w:val="left"/>
      <w:pPr>
        <w:ind w:left="2880" w:hanging="360"/>
      </w:pPr>
      <w:rPr>
        <w:rFonts w:ascii="Symbol" w:hAnsi="Symbol" w:hint="default"/>
      </w:rPr>
    </w:lvl>
    <w:lvl w:ilvl="4" w:tplc="0D62A8F0">
      <w:start w:val="1"/>
      <w:numFmt w:val="bullet"/>
      <w:lvlText w:val="o"/>
      <w:lvlJc w:val="left"/>
      <w:pPr>
        <w:ind w:left="3600" w:hanging="360"/>
      </w:pPr>
      <w:rPr>
        <w:rFonts w:ascii="Courier New" w:hAnsi="Courier New" w:hint="default"/>
      </w:rPr>
    </w:lvl>
    <w:lvl w:ilvl="5" w:tplc="9CB8EAF6">
      <w:start w:val="1"/>
      <w:numFmt w:val="bullet"/>
      <w:lvlText w:val=""/>
      <w:lvlJc w:val="left"/>
      <w:pPr>
        <w:ind w:left="4320" w:hanging="360"/>
      </w:pPr>
      <w:rPr>
        <w:rFonts w:ascii="Wingdings" w:hAnsi="Wingdings" w:hint="default"/>
      </w:rPr>
    </w:lvl>
    <w:lvl w:ilvl="6" w:tplc="63D6627E">
      <w:start w:val="1"/>
      <w:numFmt w:val="bullet"/>
      <w:lvlText w:val=""/>
      <w:lvlJc w:val="left"/>
      <w:pPr>
        <w:ind w:left="5040" w:hanging="360"/>
      </w:pPr>
      <w:rPr>
        <w:rFonts w:ascii="Symbol" w:hAnsi="Symbol" w:hint="default"/>
      </w:rPr>
    </w:lvl>
    <w:lvl w:ilvl="7" w:tplc="D68074DC">
      <w:start w:val="1"/>
      <w:numFmt w:val="bullet"/>
      <w:lvlText w:val="o"/>
      <w:lvlJc w:val="left"/>
      <w:pPr>
        <w:ind w:left="5760" w:hanging="360"/>
      </w:pPr>
      <w:rPr>
        <w:rFonts w:ascii="Courier New" w:hAnsi="Courier New" w:hint="default"/>
      </w:rPr>
    </w:lvl>
    <w:lvl w:ilvl="8" w:tplc="98B4A270">
      <w:start w:val="1"/>
      <w:numFmt w:val="bullet"/>
      <w:lvlText w:val=""/>
      <w:lvlJc w:val="left"/>
      <w:pPr>
        <w:ind w:left="6480" w:hanging="360"/>
      </w:pPr>
      <w:rPr>
        <w:rFonts w:ascii="Wingdings" w:hAnsi="Wingdings" w:hint="default"/>
      </w:rPr>
    </w:lvl>
  </w:abstractNum>
  <w:abstractNum w:abstractNumId="5" w15:restartNumberingAfterBreak="0">
    <w:nsid w:val="3827D720"/>
    <w:multiLevelType w:val="hybridMultilevel"/>
    <w:tmpl w:val="D9D0A6DA"/>
    <w:lvl w:ilvl="0" w:tplc="9508F5E6">
      <w:start w:val="1"/>
      <w:numFmt w:val="bullet"/>
      <w:lvlText w:val="·"/>
      <w:lvlJc w:val="left"/>
      <w:pPr>
        <w:ind w:left="720" w:hanging="360"/>
      </w:pPr>
      <w:rPr>
        <w:rFonts w:ascii="Symbol" w:hAnsi="Symbol" w:hint="default"/>
      </w:rPr>
    </w:lvl>
    <w:lvl w:ilvl="1" w:tplc="36CEE714">
      <w:start w:val="1"/>
      <w:numFmt w:val="bullet"/>
      <w:lvlText w:val="o"/>
      <w:lvlJc w:val="left"/>
      <w:pPr>
        <w:ind w:left="1440" w:hanging="360"/>
      </w:pPr>
      <w:rPr>
        <w:rFonts w:ascii="Courier New" w:hAnsi="Courier New" w:hint="default"/>
      </w:rPr>
    </w:lvl>
    <w:lvl w:ilvl="2" w:tplc="A822A464">
      <w:start w:val="1"/>
      <w:numFmt w:val="bullet"/>
      <w:lvlText w:val=""/>
      <w:lvlJc w:val="left"/>
      <w:pPr>
        <w:ind w:left="2160" w:hanging="360"/>
      </w:pPr>
      <w:rPr>
        <w:rFonts w:ascii="Wingdings" w:hAnsi="Wingdings" w:hint="default"/>
      </w:rPr>
    </w:lvl>
    <w:lvl w:ilvl="3" w:tplc="0A8E239A">
      <w:start w:val="1"/>
      <w:numFmt w:val="bullet"/>
      <w:lvlText w:val=""/>
      <w:lvlJc w:val="left"/>
      <w:pPr>
        <w:ind w:left="2880" w:hanging="360"/>
      </w:pPr>
      <w:rPr>
        <w:rFonts w:ascii="Symbol" w:hAnsi="Symbol" w:hint="default"/>
      </w:rPr>
    </w:lvl>
    <w:lvl w:ilvl="4" w:tplc="4B8213F0">
      <w:start w:val="1"/>
      <w:numFmt w:val="bullet"/>
      <w:lvlText w:val="o"/>
      <w:lvlJc w:val="left"/>
      <w:pPr>
        <w:ind w:left="3600" w:hanging="360"/>
      </w:pPr>
      <w:rPr>
        <w:rFonts w:ascii="Courier New" w:hAnsi="Courier New" w:hint="default"/>
      </w:rPr>
    </w:lvl>
    <w:lvl w:ilvl="5" w:tplc="25942C1C">
      <w:start w:val="1"/>
      <w:numFmt w:val="bullet"/>
      <w:lvlText w:val=""/>
      <w:lvlJc w:val="left"/>
      <w:pPr>
        <w:ind w:left="4320" w:hanging="360"/>
      </w:pPr>
      <w:rPr>
        <w:rFonts w:ascii="Wingdings" w:hAnsi="Wingdings" w:hint="default"/>
      </w:rPr>
    </w:lvl>
    <w:lvl w:ilvl="6" w:tplc="95F438B8">
      <w:start w:val="1"/>
      <w:numFmt w:val="bullet"/>
      <w:lvlText w:val=""/>
      <w:lvlJc w:val="left"/>
      <w:pPr>
        <w:ind w:left="5040" w:hanging="360"/>
      </w:pPr>
      <w:rPr>
        <w:rFonts w:ascii="Symbol" w:hAnsi="Symbol" w:hint="default"/>
      </w:rPr>
    </w:lvl>
    <w:lvl w:ilvl="7" w:tplc="4C0E475E">
      <w:start w:val="1"/>
      <w:numFmt w:val="bullet"/>
      <w:lvlText w:val="o"/>
      <w:lvlJc w:val="left"/>
      <w:pPr>
        <w:ind w:left="5760" w:hanging="360"/>
      </w:pPr>
      <w:rPr>
        <w:rFonts w:ascii="Courier New" w:hAnsi="Courier New" w:hint="default"/>
      </w:rPr>
    </w:lvl>
    <w:lvl w:ilvl="8" w:tplc="46F80950">
      <w:start w:val="1"/>
      <w:numFmt w:val="bullet"/>
      <w:lvlText w:val=""/>
      <w:lvlJc w:val="left"/>
      <w:pPr>
        <w:ind w:left="6480" w:hanging="360"/>
      </w:pPr>
      <w:rPr>
        <w:rFonts w:ascii="Wingdings" w:hAnsi="Wingdings" w:hint="default"/>
      </w:rPr>
    </w:lvl>
  </w:abstractNum>
  <w:abstractNum w:abstractNumId="6" w15:restartNumberingAfterBreak="0">
    <w:nsid w:val="38B473DE"/>
    <w:multiLevelType w:val="hybridMultilevel"/>
    <w:tmpl w:val="C94844B6"/>
    <w:lvl w:ilvl="0" w:tplc="58E0F26E">
      <w:start w:val="1"/>
      <w:numFmt w:val="bullet"/>
      <w:lvlText w:val="·"/>
      <w:lvlJc w:val="left"/>
      <w:pPr>
        <w:ind w:left="720" w:hanging="360"/>
      </w:pPr>
      <w:rPr>
        <w:rFonts w:ascii="Symbol" w:hAnsi="Symbol" w:hint="default"/>
      </w:rPr>
    </w:lvl>
    <w:lvl w:ilvl="1" w:tplc="100E3720">
      <w:start w:val="1"/>
      <w:numFmt w:val="bullet"/>
      <w:lvlText w:val="o"/>
      <w:lvlJc w:val="left"/>
      <w:pPr>
        <w:ind w:left="1440" w:hanging="360"/>
      </w:pPr>
      <w:rPr>
        <w:rFonts w:ascii="Courier New" w:hAnsi="Courier New" w:hint="default"/>
      </w:rPr>
    </w:lvl>
    <w:lvl w:ilvl="2" w:tplc="50DEEC34">
      <w:start w:val="1"/>
      <w:numFmt w:val="bullet"/>
      <w:lvlText w:val=""/>
      <w:lvlJc w:val="left"/>
      <w:pPr>
        <w:ind w:left="2160" w:hanging="360"/>
      </w:pPr>
      <w:rPr>
        <w:rFonts w:ascii="Wingdings" w:hAnsi="Wingdings" w:hint="default"/>
      </w:rPr>
    </w:lvl>
    <w:lvl w:ilvl="3" w:tplc="0F8A7902">
      <w:start w:val="1"/>
      <w:numFmt w:val="bullet"/>
      <w:lvlText w:val=""/>
      <w:lvlJc w:val="left"/>
      <w:pPr>
        <w:ind w:left="2880" w:hanging="360"/>
      </w:pPr>
      <w:rPr>
        <w:rFonts w:ascii="Symbol" w:hAnsi="Symbol" w:hint="default"/>
      </w:rPr>
    </w:lvl>
    <w:lvl w:ilvl="4" w:tplc="E0467626">
      <w:start w:val="1"/>
      <w:numFmt w:val="bullet"/>
      <w:lvlText w:val="o"/>
      <w:lvlJc w:val="left"/>
      <w:pPr>
        <w:ind w:left="3600" w:hanging="360"/>
      </w:pPr>
      <w:rPr>
        <w:rFonts w:ascii="Courier New" w:hAnsi="Courier New" w:hint="default"/>
      </w:rPr>
    </w:lvl>
    <w:lvl w:ilvl="5" w:tplc="FAAE898E">
      <w:start w:val="1"/>
      <w:numFmt w:val="bullet"/>
      <w:lvlText w:val=""/>
      <w:lvlJc w:val="left"/>
      <w:pPr>
        <w:ind w:left="4320" w:hanging="360"/>
      </w:pPr>
      <w:rPr>
        <w:rFonts w:ascii="Wingdings" w:hAnsi="Wingdings" w:hint="default"/>
      </w:rPr>
    </w:lvl>
    <w:lvl w:ilvl="6" w:tplc="7EDE9638">
      <w:start w:val="1"/>
      <w:numFmt w:val="bullet"/>
      <w:lvlText w:val=""/>
      <w:lvlJc w:val="left"/>
      <w:pPr>
        <w:ind w:left="5040" w:hanging="360"/>
      </w:pPr>
      <w:rPr>
        <w:rFonts w:ascii="Symbol" w:hAnsi="Symbol" w:hint="default"/>
      </w:rPr>
    </w:lvl>
    <w:lvl w:ilvl="7" w:tplc="598496F6">
      <w:start w:val="1"/>
      <w:numFmt w:val="bullet"/>
      <w:lvlText w:val="o"/>
      <w:lvlJc w:val="left"/>
      <w:pPr>
        <w:ind w:left="5760" w:hanging="360"/>
      </w:pPr>
      <w:rPr>
        <w:rFonts w:ascii="Courier New" w:hAnsi="Courier New" w:hint="default"/>
      </w:rPr>
    </w:lvl>
    <w:lvl w:ilvl="8" w:tplc="0618242C">
      <w:start w:val="1"/>
      <w:numFmt w:val="bullet"/>
      <w:lvlText w:val=""/>
      <w:lvlJc w:val="left"/>
      <w:pPr>
        <w:ind w:left="6480" w:hanging="360"/>
      </w:pPr>
      <w:rPr>
        <w:rFonts w:ascii="Wingdings" w:hAnsi="Wingdings" w:hint="default"/>
      </w:rPr>
    </w:lvl>
  </w:abstractNum>
  <w:abstractNum w:abstractNumId="7" w15:restartNumberingAfterBreak="0">
    <w:nsid w:val="429A3EF5"/>
    <w:multiLevelType w:val="hybridMultilevel"/>
    <w:tmpl w:val="162E6724"/>
    <w:lvl w:ilvl="0" w:tplc="33FA6DBA">
      <w:numFmt w:val="bullet"/>
      <w:lvlText w:val="•"/>
      <w:lvlJc w:val="left"/>
      <w:pPr>
        <w:ind w:left="460" w:hanging="361"/>
      </w:pPr>
      <w:rPr>
        <w:rFonts w:ascii="Cambria Math" w:eastAsia="Cambria Math" w:hAnsi="Cambria Math" w:cs="Cambria Math" w:hint="default"/>
        <w:b w:val="0"/>
        <w:bCs w:val="0"/>
        <w:i w:val="0"/>
        <w:iCs w:val="0"/>
        <w:spacing w:val="0"/>
        <w:w w:val="100"/>
        <w:sz w:val="22"/>
        <w:szCs w:val="22"/>
        <w:lang w:val="en-US" w:eastAsia="en-US" w:bidi="ar-SA"/>
      </w:rPr>
    </w:lvl>
    <w:lvl w:ilvl="1" w:tplc="071E784C">
      <w:numFmt w:val="bullet"/>
      <w:lvlText w:val="•"/>
      <w:lvlJc w:val="left"/>
      <w:pPr>
        <w:ind w:left="1436" w:hanging="361"/>
      </w:pPr>
      <w:rPr>
        <w:rFonts w:hint="default"/>
        <w:lang w:val="en-US" w:eastAsia="en-US" w:bidi="ar-SA"/>
      </w:rPr>
    </w:lvl>
    <w:lvl w:ilvl="2" w:tplc="69963BE6">
      <w:numFmt w:val="bullet"/>
      <w:lvlText w:val="•"/>
      <w:lvlJc w:val="left"/>
      <w:pPr>
        <w:ind w:left="2412" w:hanging="361"/>
      </w:pPr>
      <w:rPr>
        <w:rFonts w:hint="default"/>
        <w:lang w:val="en-US" w:eastAsia="en-US" w:bidi="ar-SA"/>
      </w:rPr>
    </w:lvl>
    <w:lvl w:ilvl="3" w:tplc="726AD13C">
      <w:numFmt w:val="bullet"/>
      <w:lvlText w:val="•"/>
      <w:lvlJc w:val="left"/>
      <w:pPr>
        <w:ind w:left="3388" w:hanging="361"/>
      </w:pPr>
      <w:rPr>
        <w:rFonts w:hint="default"/>
        <w:lang w:val="en-US" w:eastAsia="en-US" w:bidi="ar-SA"/>
      </w:rPr>
    </w:lvl>
    <w:lvl w:ilvl="4" w:tplc="918E5D72">
      <w:numFmt w:val="bullet"/>
      <w:lvlText w:val="•"/>
      <w:lvlJc w:val="left"/>
      <w:pPr>
        <w:ind w:left="4364" w:hanging="361"/>
      </w:pPr>
      <w:rPr>
        <w:rFonts w:hint="default"/>
        <w:lang w:val="en-US" w:eastAsia="en-US" w:bidi="ar-SA"/>
      </w:rPr>
    </w:lvl>
    <w:lvl w:ilvl="5" w:tplc="73E82EBA">
      <w:numFmt w:val="bullet"/>
      <w:lvlText w:val="•"/>
      <w:lvlJc w:val="left"/>
      <w:pPr>
        <w:ind w:left="5340" w:hanging="361"/>
      </w:pPr>
      <w:rPr>
        <w:rFonts w:hint="default"/>
        <w:lang w:val="en-US" w:eastAsia="en-US" w:bidi="ar-SA"/>
      </w:rPr>
    </w:lvl>
    <w:lvl w:ilvl="6" w:tplc="22009ADE">
      <w:numFmt w:val="bullet"/>
      <w:lvlText w:val="•"/>
      <w:lvlJc w:val="left"/>
      <w:pPr>
        <w:ind w:left="6316" w:hanging="361"/>
      </w:pPr>
      <w:rPr>
        <w:rFonts w:hint="default"/>
        <w:lang w:val="en-US" w:eastAsia="en-US" w:bidi="ar-SA"/>
      </w:rPr>
    </w:lvl>
    <w:lvl w:ilvl="7" w:tplc="CC707DA6">
      <w:numFmt w:val="bullet"/>
      <w:lvlText w:val="•"/>
      <w:lvlJc w:val="left"/>
      <w:pPr>
        <w:ind w:left="7292" w:hanging="361"/>
      </w:pPr>
      <w:rPr>
        <w:rFonts w:hint="default"/>
        <w:lang w:val="en-US" w:eastAsia="en-US" w:bidi="ar-SA"/>
      </w:rPr>
    </w:lvl>
    <w:lvl w:ilvl="8" w:tplc="E114728C">
      <w:numFmt w:val="bullet"/>
      <w:lvlText w:val="•"/>
      <w:lvlJc w:val="left"/>
      <w:pPr>
        <w:ind w:left="8268" w:hanging="361"/>
      </w:pPr>
      <w:rPr>
        <w:rFonts w:hint="default"/>
        <w:lang w:val="en-US" w:eastAsia="en-US" w:bidi="ar-SA"/>
      </w:rPr>
    </w:lvl>
  </w:abstractNum>
  <w:abstractNum w:abstractNumId="8" w15:restartNumberingAfterBreak="0">
    <w:nsid w:val="4A972592"/>
    <w:multiLevelType w:val="hybridMultilevel"/>
    <w:tmpl w:val="9D9CDF4E"/>
    <w:lvl w:ilvl="0" w:tplc="734A37E0">
      <w:start w:val="1"/>
      <w:numFmt w:val="bullet"/>
      <w:lvlText w:val="·"/>
      <w:lvlJc w:val="left"/>
      <w:pPr>
        <w:ind w:left="720" w:hanging="360"/>
      </w:pPr>
      <w:rPr>
        <w:rFonts w:ascii="Symbol" w:hAnsi="Symbol" w:hint="default"/>
      </w:rPr>
    </w:lvl>
    <w:lvl w:ilvl="1" w:tplc="0EAAD364">
      <w:start w:val="1"/>
      <w:numFmt w:val="bullet"/>
      <w:lvlText w:val="o"/>
      <w:lvlJc w:val="left"/>
      <w:pPr>
        <w:ind w:left="1440" w:hanging="360"/>
      </w:pPr>
      <w:rPr>
        <w:rFonts w:ascii="Courier New" w:hAnsi="Courier New" w:hint="default"/>
      </w:rPr>
    </w:lvl>
    <w:lvl w:ilvl="2" w:tplc="4E94F782">
      <w:start w:val="1"/>
      <w:numFmt w:val="bullet"/>
      <w:lvlText w:val=""/>
      <w:lvlJc w:val="left"/>
      <w:pPr>
        <w:ind w:left="2160" w:hanging="360"/>
      </w:pPr>
      <w:rPr>
        <w:rFonts w:ascii="Wingdings" w:hAnsi="Wingdings" w:hint="default"/>
      </w:rPr>
    </w:lvl>
    <w:lvl w:ilvl="3" w:tplc="F684C78A">
      <w:start w:val="1"/>
      <w:numFmt w:val="bullet"/>
      <w:lvlText w:val=""/>
      <w:lvlJc w:val="left"/>
      <w:pPr>
        <w:ind w:left="2880" w:hanging="360"/>
      </w:pPr>
      <w:rPr>
        <w:rFonts w:ascii="Symbol" w:hAnsi="Symbol" w:hint="default"/>
      </w:rPr>
    </w:lvl>
    <w:lvl w:ilvl="4" w:tplc="9BCED16C">
      <w:start w:val="1"/>
      <w:numFmt w:val="bullet"/>
      <w:lvlText w:val="o"/>
      <w:lvlJc w:val="left"/>
      <w:pPr>
        <w:ind w:left="3600" w:hanging="360"/>
      </w:pPr>
      <w:rPr>
        <w:rFonts w:ascii="Courier New" w:hAnsi="Courier New" w:hint="default"/>
      </w:rPr>
    </w:lvl>
    <w:lvl w:ilvl="5" w:tplc="9E8284B6">
      <w:start w:val="1"/>
      <w:numFmt w:val="bullet"/>
      <w:lvlText w:val=""/>
      <w:lvlJc w:val="left"/>
      <w:pPr>
        <w:ind w:left="4320" w:hanging="360"/>
      </w:pPr>
      <w:rPr>
        <w:rFonts w:ascii="Wingdings" w:hAnsi="Wingdings" w:hint="default"/>
      </w:rPr>
    </w:lvl>
    <w:lvl w:ilvl="6" w:tplc="DF488F90">
      <w:start w:val="1"/>
      <w:numFmt w:val="bullet"/>
      <w:lvlText w:val=""/>
      <w:lvlJc w:val="left"/>
      <w:pPr>
        <w:ind w:left="5040" w:hanging="360"/>
      </w:pPr>
      <w:rPr>
        <w:rFonts w:ascii="Symbol" w:hAnsi="Symbol" w:hint="default"/>
      </w:rPr>
    </w:lvl>
    <w:lvl w:ilvl="7" w:tplc="1A06B50A">
      <w:start w:val="1"/>
      <w:numFmt w:val="bullet"/>
      <w:lvlText w:val="o"/>
      <w:lvlJc w:val="left"/>
      <w:pPr>
        <w:ind w:left="5760" w:hanging="360"/>
      </w:pPr>
      <w:rPr>
        <w:rFonts w:ascii="Courier New" w:hAnsi="Courier New" w:hint="default"/>
      </w:rPr>
    </w:lvl>
    <w:lvl w:ilvl="8" w:tplc="B386AE6A">
      <w:start w:val="1"/>
      <w:numFmt w:val="bullet"/>
      <w:lvlText w:val=""/>
      <w:lvlJc w:val="left"/>
      <w:pPr>
        <w:ind w:left="6480" w:hanging="360"/>
      </w:pPr>
      <w:rPr>
        <w:rFonts w:ascii="Wingdings" w:hAnsi="Wingdings" w:hint="default"/>
      </w:rPr>
    </w:lvl>
  </w:abstractNum>
  <w:abstractNum w:abstractNumId="9" w15:restartNumberingAfterBreak="0">
    <w:nsid w:val="5F1C2335"/>
    <w:multiLevelType w:val="hybridMultilevel"/>
    <w:tmpl w:val="A0824378"/>
    <w:lvl w:ilvl="0" w:tplc="C9F086F2">
      <w:start w:val="1"/>
      <w:numFmt w:val="bullet"/>
      <w:lvlText w:val="·"/>
      <w:lvlJc w:val="left"/>
      <w:pPr>
        <w:ind w:left="720" w:hanging="360"/>
      </w:pPr>
      <w:rPr>
        <w:rFonts w:ascii="Symbol" w:hAnsi="Symbol" w:hint="default"/>
      </w:rPr>
    </w:lvl>
    <w:lvl w:ilvl="1" w:tplc="8B7A4962">
      <w:start w:val="1"/>
      <w:numFmt w:val="bullet"/>
      <w:lvlText w:val="o"/>
      <w:lvlJc w:val="left"/>
      <w:pPr>
        <w:ind w:left="1440" w:hanging="360"/>
      </w:pPr>
      <w:rPr>
        <w:rFonts w:ascii="Courier New" w:hAnsi="Courier New" w:hint="default"/>
      </w:rPr>
    </w:lvl>
    <w:lvl w:ilvl="2" w:tplc="880E1EC2">
      <w:start w:val="1"/>
      <w:numFmt w:val="bullet"/>
      <w:lvlText w:val=""/>
      <w:lvlJc w:val="left"/>
      <w:pPr>
        <w:ind w:left="2160" w:hanging="360"/>
      </w:pPr>
      <w:rPr>
        <w:rFonts w:ascii="Wingdings" w:hAnsi="Wingdings" w:hint="default"/>
      </w:rPr>
    </w:lvl>
    <w:lvl w:ilvl="3" w:tplc="5C1C2642">
      <w:start w:val="1"/>
      <w:numFmt w:val="bullet"/>
      <w:lvlText w:val=""/>
      <w:lvlJc w:val="left"/>
      <w:pPr>
        <w:ind w:left="2880" w:hanging="360"/>
      </w:pPr>
      <w:rPr>
        <w:rFonts w:ascii="Symbol" w:hAnsi="Symbol" w:hint="default"/>
      </w:rPr>
    </w:lvl>
    <w:lvl w:ilvl="4" w:tplc="FE8A8B1A">
      <w:start w:val="1"/>
      <w:numFmt w:val="bullet"/>
      <w:lvlText w:val="o"/>
      <w:lvlJc w:val="left"/>
      <w:pPr>
        <w:ind w:left="3600" w:hanging="360"/>
      </w:pPr>
      <w:rPr>
        <w:rFonts w:ascii="Courier New" w:hAnsi="Courier New" w:hint="default"/>
      </w:rPr>
    </w:lvl>
    <w:lvl w:ilvl="5" w:tplc="C670609C">
      <w:start w:val="1"/>
      <w:numFmt w:val="bullet"/>
      <w:lvlText w:val=""/>
      <w:lvlJc w:val="left"/>
      <w:pPr>
        <w:ind w:left="4320" w:hanging="360"/>
      </w:pPr>
      <w:rPr>
        <w:rFonts w:ascii="Wingdings" w:hAnsi="Wingdings" w:hint="default"/>
      </w:rPr>
    </w:lvl>
    <w:lvl w:ilvl="6" w:tplc="DF8A33FC">
      <w:start w:val="1"/>
      <w:numFmt w:val="bullet"/>
      <w:lvlText w:val=""/>
      <w:lvlJc w:val="left"/>
      <w:pPr>
        <w:ind w:left="5040" w:hanging="360"/>
      </w:pPr>
      <w:rPr>
        <w:rFonts w:ascii="Symbol" w:hAnsi="Symbol" w:hint="default"/>
      </w:rPr>
    </w:lvl>
    <w:lvl w:ilvl="7" w:tplc="D05CDD84">
      <w:start w:val="1"/>
      <w:numFmt w:val="bullet"/>
      <w:lvlText w:val="o"/>
      <w:lvlJc w:val="left"/>
      <w:pPr>
        <w:ind w:left="5760" w:hanging="360"/>
      </w:pPr>
      <w:rPr>
        <w:rFonts w:ascii="Courier New" w:hAnsi="Courier New" w:hint="default"/>
      </w:rPr>
    </w:lvl>
    <w:lvl w:ilvl="8" w:tplc="95EC1C96">
      <w:start w:val="1"/>
      <w:numFmt w:val="bullet"/>
      <w:lvlText w:val=""/>
      <w:lvlJc w:val="left"/>
      <w:pPr>
        <w:ind w:left="6480" w:hanging="360"/>
      </w:pPr>
      <w:rPr>
        <w:rFonts w:ascii="Wingdings" w:hAnsi="Wingdings" w:hint="default"/>
      </w:rPr>
    </w:lvl>
  </w:abstractNum>
  <w:abstractNum w:abstractNumId="10" w15:restartNumberingAfterBreak="0">
    <w:nsid w:val="5F9C2A4B"/>
    <w:multiLevelType w:val="hybridMultilevel"/>
    <w:tmpl w:val="8F402F56"/>
    <w:lvl w:ilvl="0" w:tplc="4C4C7184">
      <w:numFmt w:val="bullet"/>
      <w:lvlText w:val=""/>
      <w:lvlJc w:val="left"/>
      <w:pPr>
        <w:ind w:left="460" w:hanging="361"/>
      </w:pPr>
      <w:rPr>
        <w:rFonts w:ascii="Symbol" w:eastAsia="Symbol" w:hAnsi="Symbol" w:cs="Symbol" w:hint="default"/>
        <w:b w:val="0"/>
        <w:bCs w:val="0"/>
        <w:i w:val="0"/>
        <w:iCs w:val="0"/>
        <w:spacing w:val="0"/>
        <w:w w:val="100"/>
        <w:sz w:val="22"/>
        <w:szCs w:val="22"/>
        <w:lang w:val="en-US" w:eastAsia="en-US" w:bidi="ar-SA"/>
      </w:rPr>
    </w:lvl>
    <w:lvl w:ilvl="1" w:tplc="2D52FD28">
      <w:numFmt w:val="bullet"/>
      <w:lvlText w:val="•"/>
      <w:lvlJc w:val="left"/>
      <w:pPr>
        <w:ind w:left="1436" w:hanging="361"/>
      </w:pPr>
      <w:rPr>
        <w:rFonts w:hint="default"/>
        <w:lang w:val="en-US" w:eastAsia="en-US" w:bidi="ar-SA"/>
      </w:rPr>
    </w:lvl>
    <w:lvl w:ilvl="2" w:tplc="AA2270E0">
      <w:numFmt w:val="bullet"/>
      <w:lvlText w:val="•"/>
      <w:lvlJc w:val="left"/>
      <w:pPr>
        <w:ind w:left="2412" w:hanging="361"/>
      </w:pPr>
      <w:rPr>
        <w:rFonts w:hint="default"/>
        <w:lang w:val="en-US" w:eastAsia="en-US" w:bidi="ar-SA"/>
      </w:rPr>
    </w:lvl>
    <w:lvl w:ilvl="3" w:tplc="CF42926C">
      <w:numFmt w:val="bullet"/>
      <w:lvlText w:val="•"/>
      <w:lvlJc w:val="left"/>
      <w:pPr>
        <w:ind w:left="3388" w:hanging="361"/>
      </w:pPr>
      <w:rPr>
        <w:rFonts w:hint="default"/>
        <w:lang w:val="en-US" w:eastAsia="en-US" w:bidi="ar-SA"/>
      </w:rPr>
    </w:lvl>
    <w:lvl w:ilvl="4" w:tplc="B3F437FA">
      <w:numFmt w:val="bullet"/>
      <w:lvlText w:val="•"/>
      <w:lvlJc w:val="left"/>
      <w:pPr>
        <w:ind w:left="4364" w:hanging="361"/>
      </w:pPr>
      <w:rPr>
        <w:rFonts w:hint="default"/>
        <w:lang w:val="en-US" w:eastAsia="en-US" w:bidi="ar-SA"/>
      </w:rPr>
    </w:lvl>
    <w:lvl w:ilvl="5" w:tplc="DC2C21E4">
      <w:numFmt w:val="bullet"/>
      <w:lvlText w:val="•"/>
      <w:lvlJc w:val="left"/>
      <w:pPr>
        <w:ind w:left="5340" w:hanging="361"/>
      </w:pPr>
      <w:rPr>
        <w:rFonts w:hint="default"/>
        <w:lang w:val="en-US" w:eastAsia="en-US" w:bidi="ar-SA"/>
      </w:rPr>
    </w:lvl>
    <w:lvl w:ilvl="6" w:tplc="80247E6E">
      <w:numFmt w:val="bullet"/>
      <w:lvlText w:val="•"/>
      <w:lvlJc w:val="left"/>
      <w:pPr>
        <w:ind w:left="6316" w:hanging="361"/>
      </w:pPr>
      <w:rPr>
        <w:rFonts w:hint="default"/>
        <w:lang w:val="en-US" w:eastAsia="en-US" w:bidi="ar-SA"/>
      </w:rPr>
    </w:lvl>
    <w:lvl w:ilvl="7" w:tplc="9E281454">
      <w:numFmt w:val="bullet"/>
      <w:lvlText w:val="•"/>
      <w:lvlJc w:val="left"/>
      <w:pPr>
        <w:ind w:left="7292" w:hanging="361"/>
      </w:pPr>
      <w:rPr>
        <w:rFonts w:hint="default"/>
        <w:lang w:val="en-US" w:eastAsia="en-US" w:bidi="ar-SA"/>
      </w:rPr>
    </w:lvl>
    <w:lvl w:ilvl="8" w:tplc="575A8C84">
      <w:numFmt w:val="bullet"/>
      <w:lvlText w:val="•"/>
      <w:lvlJc w:val="left"/>
      <w:pPr>
        <w:ind w:left="8268" w:hanging="361"/>
      </w:pPr>
      <w:rPr>
        <w:rFonts w:hint="default"/>
        <w:lang w:val="en-US" w:eastAsia="en-US" w:bidi="ar-SA"/>
      </w:rPr>
    </w:lvl>
  </w:abstractNum>
  <w:num w:numId="1" w16cid:durableId="1770001350">
    <w:abstractNumId w:val="2"/>
  </w:num>
  <w:num w:numId="2" w16cid:durableId="1581719206">
    <w:abstractNumId w:val="1"/>
  </w:num>
  <w:num w:numId="3" w16cid:durableId="418986348">
    <w:abstractNumId w:val="5"/>
  </w:num>
  <w:num w:numId="4" w16cid:durableId="2073120100">
    <w:abstractNumId w:val="6"/>
  </w:num>
  <w:num w:numId="5" w16cid:durableId="2082363701">
    <w:abstractNumId w:val="9"/>
  </w:num>
  <w:num w:numId="6" w16cid:durableId="1438715923">
    <w:abstractNumId w:val="4"/>
  </w:num>
  <w:num w:numId="7" w16cid:durableId="1198588344">
    <w:abstractNumId w:val="0"/>
  </w:num>
  <w:num w:numId="8" w16cid:durableId="1405883152">
    <w:abstractNumId w:val="3"/>
  </w:num>
  <w:num w:numId="9" w16cid:durableId="1796100973">
    <w:abstractNumId w:val="8"/>
  </w:num>
  <w:num w:numId="10" w16cid:durableId="133765894">
    <w:abstractNumId w:val="7"/>
  </w:num>
  <w:num w:numId="11" w16cid:durableId="12831537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767"/>
    <w:rsid w:val="003516B0"/>
    <w:rsid w:val="004C3774"/>
    <w:rsid w:val="00505558"/>
    <w:rsid w:val="005D67A5"/>
    <w:rsid w:val="00687F51"/>
    <w:rsid w:val="006F4970"/>
    <w:rsid w:val="008300AD"/>
    <w:rsid w:val="009A7767"/>
    <w:rsid w:val="009E0DAF"/>
    <w:rsid w:val="009E6ACD"/>
    <w:rsid w:val="00AE776A"/>
    <w:rsid w:val="00B10DEC"/>
    <w:rsid w:val="00B46DAF"/>
    <w:rsid w:val="00C2589D"/>
    <w:rsid w:val="00C33A57"/>
    <w:rsid w:val="00C7684F"/>
    <w:rsid w:val="00CA26E0"/>
    <w:rsid w:val="00CD1D25"/>
    <w:rsid w:val="00D013A8"/>
    <w:rsid w:val="00D95CDE"/>
    <w:rsid w:val="00E14E9D"/>
    <w:rsid w:val="00F119D0"/>
    <w:rsid w:val="00F827FD"/>
    <w:rsid w:val="02FEDFF9"/>
    <w:rsid w:val="0770D960"/>
    <w:rsid w:val="07A811E9"/>
    <w:rsid w:val="07F46D5C"/>
    <w:rsid w:val="08BEEEB0"/>
    <w:rsid w:val="0BF38BDA"/>
    <w:rsid w:val="0BFEB158"/>
    <w:rsid w:val="0DC8FFA7"/>
    <w:rsid w:val="0F0CBF5C"/>
    <w:rsid w:val="10D2227B"/>
    <w:rsid w:val="1108B9A2"/>
    <w:rsid w:val="12A91BB5"/>
    <w:rsid w:val="1329D36E"/>
    <w:rsid w:val="1CFEAAEC"/>
    <w:rsid w:val="1F2BBE43"/>
    <w:rsid w:val="251E7FCB"/>
    <w:rsid w:val="2727BB35"/>
    <w:rsid w:val="27397BAB"/>
    <w:rsid w:val="27ED9112"/>
    <w:rsid w:val="2FBE79AD"/>
    <w:rsid w:val="32667630"/>
    <w:rsid w:val="340C0694"/>
    <w:rsid w:val="3449D040"/>
    <w:rsid w:val="34E9C5DC"/>
    <w:rsid w:val="36141017"/>
    <w:rsid w:val="36CB4DB1"/>
    <w:rsid w:val="389A8773"/>
    <w:rsid w:val="3913C093"/>
    <w:rsid w:val="3A65B012"/>
    <w:rsid w:val="3E14632B"/>
    <w:rsid w:val="3E73B9DC"/>
    <w:rsid w:val="411A4757"/>
    <w:rsid w:val="439F4E49"/>
    <w:rsid w:val="495A1A6C"/>
    <w:rsid w:val="4DB5D177"/>
    <w:rsid w:val="5015529A"/>
    <w:rsid w:val="5078909B"/>
    <w:rsid w:val="576512F9"/>
    <w:rsid w:val="5A98868F"/>
    <w:rsid w:val="5AB93CAD"/>
    <w:rsid w:val="5CC2B3B3"/>
    <w:rsid w:val="5EE7735B"/>
    <w:rsid w:val="66F099CA"/>
    <w:rsid w:val="69693F34"/>
    <w:rsid w:val="709B834A"/>
    <w:rsid w:val="71DE9FB8"/>
    <w:rsid w:val="77A94318"/>
    <w:rsid w:val="7861C5D8"/>
    <w:rsid w:val="789B409E"/>
    <w:rsid w:val="7C0A97DA"/>
    <w:rsid w:val="7D3C9360"/>
    <w:rsid w:val="7DA3E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CEE31"/>
  <w15:docId w15:val="{B1FF7437-72FF-4B58-A494-7DA750EEA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pPr>
  </w:style>
  <w:style w:type="paragraph" w:styleId="Title">
    <w:name w:val="Title"/>
    <w:basedOn w:val="Normal"/>
    <w:uiPriority w:val="10"/>
    <w:qFormat/>
    <w:pPr>
      <w:ind w:left="100"/>
    </w:pPr>
    <w:rPr>
      <w:b/>
      <w:bCs/>
      <w:sz w:val="36"/>
      <w:szCs w:val="36"/>
    </w:rPr>
  </w:style>
  <w:style w:type="paragraph" w:styleId="ListParagraph">
    <w:name w:val="List Paragraph"/>
    <w:basedOn w:val="Normal"/>
    <w:uiPriority w:val="1"/>
    <w:qFormat/>
    <w:pPr>
      <w:spacing w:before="3"/>
      <w:ind w:left="46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4069256-e3ab-48b9-a674-d348a06f1628" xsi:nil="true"/>
    <_ip_UnifiedCompliancePolicyProperties xmlns="http://schemas.microsoft.com/sharepoint/v3" xsi:nil="true"/>
    <lcf76f155ced4ddcb4097134ff3c332f xmlns="bc345e2f-c454-4e8c-b48e-e496fd5664f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60BB94E03D05438A8FA5925DBE12CA" ma:contentTypeVersion="18" ma:contentTypeDescription="Create a new document." ma:contentTypeScope="" ma:versionID="792fdf53a55fff9881a21ea8323c5fed">
  <xsd:schema xmlns:xsd="http://www.w3.org/2001/XMLSchema" xmlns:xs="http://www.w3.org/2001/XMLSchema" xmlns:p="http://schemas.microsoft.com/office/2006/metadata/properties" xmlns:ns1="http://schemas.microsoft.com/sharepoint/v3" xmlns:ns2="bc345e2f-c454-4e8c-b48e-e496fd5664fc" xmlns:ns3="f64517e2-33c5-4f78-9781-ca05e1c3f037" xmlns:ns4="54069256-e3ab-48b9-a674-d348a06f1628" targetNamespace="http://schemas.microsoft.com/office/2006/metadata/properties" ma:root="true" ma:fieldsID="eef67c3f7ccd58ae1ccc245514780ce0" ns1:_="" ns2:_="" ns3:_="" ns4:_="">
    <xsd:import namespace="http://schemas.microsoft.com/sharepoint/v3"/>
    <xsd:import namespace="bc345e2f-c454-4e8c-b48e-e496fd5664fc"/>
    <xsd:import namespace="f64517e2-33c5-4f78-9781-ca05e1c3f037"/>
    <xsd:import namespace="54069256-e3ab-48b9-a674-d348a06f16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345e2f-c454-4e8c-b48e-e496fd566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00ea6a4-c0f9-4ccf-bf6c-dcf772f52e2a"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4517e2-33c5-4f78-9781-ca05e1c3f0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069256-e3ab-48b9-a674-d348a06f16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8cfd0e2-9c29-4d43-a991-8ed7b5533abd}" ma:internalName="TaxCatchAll" ma:showField="CatchAllData" ma:web="54069256-e3ab-48b9-a674-d348a06f1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D6BB48-27C1-4E78-B154-8AE0411B1097}">
  <ds:schemaRefs>
    <ds:schemaRef ds:uri="bc345e2f-c454-4e8c-b48e-e496fd5664fc"/>
    <ds:schemaRef ds:uri="http://www.w3.org/XML/1998/namespace"/>
    <ds:schemaRef ds:uri="http://schemas.microsoft.com/office/2006/documentManagement/types"/>
    <ds:schemaRef ds:uri="http://purl.org/dc/terms/"/>
    <ds:schemaRef ds:uri="http://purl.org/dc/dcmitype/"/>
    <ds:schemaRef ds:uri="f64517e2-33c5-4f78-9781-ca05e1c3f037"/>
    <ds:schemaRef ds:uri="http://purl.org/dc/elements/1.1/"/>
    <ds:schemaRef ds:uri="http://schemas.microsoft.com/office/infopath/2007/PartnerControls"/>
    <ds:schemaRef ds:uri="http://schemas.microsoft.com/sharepoint/v3"/>
    <ds:schemaRef ds:uri="http://schemas.openxmlformats.org/package/2006/metadata/core-properties"/>
    <ds:schemaRef ds:uri="54069256-e3ab-48b9-a674-d348a06f1628"/>
    <ds:schemaRef ds:uri="http://schemas.microsoft.com/office/2006/metadata/properties"/>
  </ds:schemaRefs>
</ds:datastoreItem>
</file>

<file path=customXml/itemProps2.xml><?xml version="1.0" encoding="utf-8"?>
<ds:datastoreItem xmlns:ds="http://schemas.openxmlformats.org/officeDocument/2006/customXml" ds:itemID="{04C1819E-A32F-47C7-A055-17AA0D907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345e2f-c454-4e8c-b48e-e496fd5664fc"/>
    <ds:schemaRef ds:uri="f64517e2-33c5-4f78-9781-ca05e1c3f037"/>
    <ds:schemaRef ds:uri="54069256-e3ab-48b9-a674-d348a06f1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BF26EE-C794-4F70-9147-0A49A577F0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385</Words>
  <Characters>2201</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Marks</dc:creator>
  <cp:lastModifiedBy>Carla Taylor-Badawu</cp:lastModifiedBy>
  <cp:revision>3</cp:revision>
  <dcterms:created xsi:type="dcterms:W3CDTF">2025-02-20T00:09:00Z</dcterms:created>
  <dcterms:modified xsi:type="dcterms:W3CDTF">2025-02-20T00:09:00Z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2024-02-01T00:00:00Z</vt:filetime>
  </property>
  <property fmtid="{D5CDD505-2E9C-101B-9397-08002B2CF9AE}" pid="3" name="Creator">
    <vt:lpwstr>Microsoft® Word for Microsoft 365</vt:lpwstr>
  </property>
  <property fmtid="{D5CDD505-2E9C-101B-9397-08002B2CF9AE}" pid="4" name="LastSaved">
    <vt:filetime>2024-02-02T00:00:00Z</vt:filetime>
  </property>
  <property fmtid="{D5CDD505-2E9C-101B-9397-08002B2CF9AE}" pid="5" name="Producer">
    <vt:lpwstr>Microsoft® Word for Microsoft 365</vt:lpwstr>
  </property>
  <property fmtid="{D5CDD505-2E9C-101B-9397-08002B2CF9AE}" pid="6" name="ContentTypeId">
    <vt:lpwstr>0x010100AC60BB94E03D05438A8FA5925DBE12CA</vt:lpwstr>
  </property>
  <property fmtid="{D5CDD505-2E9C-101B-9397-08002B2CF9AE}" pid="7" name="MediaServiceImageTags">
    <vt:lpwstr/>
  </property>
</Properties>
</file>